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9067" w14:textId="77777777" w:rsidR="00F31D1F" w:rsidRPr="00F31D1F" w:rsidRDefault="00F31D1F" w:rsidP="00DA429B">
      <w:pPr>
        <w:pStyle w:val="Corpsdetexte"/>
        <w:ind w:right="139"/>
        <w:jc w:val="right"/>
        <w:rPr>
          <w:rFonts w:asciiTheme="minorHAnsi" w:hAnsiTheme="minorHAnsi"/>
          <w:bCs/>
        </w:rPr>
      </w:pPr>
    </w:p>
    <w:p w14:paraId="67E80B4F" w14:textId="77777777" w:rsidR="00F31D1F" w:rsidRPr="00F31D1F" w:rsidRDefault="00F31D1F" w:rsidP="00DA429B">
      <w:pPr>
        <w:pStyle w:val="Corpsdetexte"/>
        <w:ind w:right="139"/>
        <w:jc w:val="right"/>
        <w:rPr>
          <w:rFonts w:asciiTheme="minorHAnsi" w:hAnsiTheme="minorHAnsi"/>
          <w:bCs/>
        </w:rPr>
      </w:pPr>
    </w:p>
    <w:p w14:paraId="39D0A245" w14:textId="4F7573CB" w:rsidR="004512C1" w:rsidRPr="00F31D1F" w:rsidRDefault="004C2A1D" w:rsidP="00DA429B">
      <w:pPr>
        <w:pStyle w:val="Corpsdetexte"/>
        <w:ind w:right="139"/>
        <w:jc w:val="right"/>
        <w:rPr>
          <w:rFonts w:asciiTheme="minorHAnsi" w:hAnsiTheme="minorHAnsi"/>
          <w:bCs/>
        </w:rPr>
      </w:pPr>
      <w:r w:rsidRPr="00F31D1F">
        <w:rPr>
          <w:rFonts w:asciiTheme="minorHAnsi" w:hAnsiTheme="minorHAnsi"/>
          <w:bCs/>
        </w:rPr>
        <w:t>16 avril</w:t>
      </w:r>
      <w:r w:rsidR="004512C1" w:rsidRPr="00F31D1F">
        <w:rPr>
          <w:rFonts w:asciiTheme="minorHAnsi" w:hAnsiTheme="minorHAnsi"/>
          <w:bCs/>
        </w:rPr>
        <w:t xml:space="preserve"> 2024</w:t>
      </w:r>
    </w:p>
    <w:p w14:paraId="3B8E2482" w14:textId="77777777" w:rsidR="00F31D1F" w:rsidRPr="00F31D1F" w:rsidRDefault="00F31D1F" w:rsidP="00DA429B">
      <w:pPr>
        <w:pStyle w:val="Titre"/>
        <w:pBdr>
          <w:bottom w:val="single" w:sz="4" w:space="1" w:color="auto"/>
        </w:pBdr>
        <w:tabs>
          <w:tab w:val="left" w:pos="7912"/>
        </w:tabs>
        <w:jc w:val="center"/>
        <w:rPr>
          <w:rFonts w:asciiTheme="minorHAnsi" w:hAnsiTheme="minorHAnsi"/>
          <w:bCs/>
          <w:sz w:val="20"/>
          <w:szCs w:val="20"/>
        </w:rPr>
      </w:pPr>
    </w:p>
    <w:p w14:paraId="4EE8A1E3" w14:textId="77777777" w:rsidR="00F31D1F" w:rsidRPr="00F31D1F" w:rsidRDefault="00F31D1F" w:rsidP="00DA429B">
      <w:pPr>
        <w:pStyle w:val="Titre"/>
        <w:pBdr>
          <w:bottom w:val="single" w:sz="4" w:space="1" w:color="auto"/>
        </w:pBdr>
        <w:tabs>
          <w:tab w:val="left" w:pos="7912"/>
        </w:tabs>
        <w:jc w:val="center"/>
        <w:rPr>
          <w:rFonts w:asciiTheme="minorHAnsi" w:hAnsiTheme="minorHAnsi"/>
          <w:bCs/>
          <w:sz w:val="20"/>
          <w:szCs w:val="20"/>
        </w:rPr>
      </w:pPr>
    </w:p>
    <w:p w14:paraId="078828F0" w14:textId="77777777" w:rsidR="00F31D1F" w:rsidRPr="00F31D1F" w:rsidRDefault="004512C1" w:rsidP="00F31D1F">
      <w:pPr>
        <w:pStyle w:val="Titre"/>
        <w:pBdr>
          <w:bottom w:val="single" w:sz="4" w:space="1" w:color="auto"/>
        </w:pBdr>
        <w:tabs>
          <w:tab w:val="left" w:pos="7912"/>
        </w:tabs>
        <w:spacing w:after="0"/>
        <w:jc w:val="center"/>
        <w:rPr>
          <w:rFonts w:asciiTheme="minorHAnsi" w:hAnsiTheme="minorHAnsi"/>
          <w:b/>
          <w:bCs/>
          <w:sz w:val="30"/>
          <w:szCs w:val="30"/>
        </w:rPr>
      </w:pPr>
      <w:r w:rsidRPr="00F31D1F">
        <w:rPr>
          <w:rFonts w:asciiTheme="minorHAnsi" w:hAnsiTheme="minorHAnsi"/>
          <w:b/>
          <w:bCs/>
          <w:sz w:val="30"/>
          <w:szCs w:val="30"/>
        </w:rPr>
        <w:t>Rapport sur les cinq premiers intermédiaires de marché</w:t>
      </w:r>
    </w:p>
    <w:p w14:paraId="13EDFEB2" w14:textId="24F13A64" w:rsidR="004512C1" w:rsidRPr="00F31D1F" w:rsidRDefault="004512C1" w:rsidP="00F31D1F">
      <w:pPr>
        <w:pStyle w:val="Titre"/>
        <w:pBdr>
          <w:bottom w:val="single" w:sz="4" w:space="1" w:color="auto"/>
        </w:pBdr>
        <w:tabs>
          <w:tab w:val="left" w:pos="7912"/>
        </w:tabs>
        <w:spacing w:after="0"/>
        <w:jc w:val="center"/>
        <w:rPr>
          <w:rFonts w:asciiTheme="minorHAnsi" w:hAnsiTheme="minorHAnsi"/>
          <w:b/>
          <w:bCs/>
          <w:sz w:val="30"/>
          <w:szCs w:val="30"/>
        </w:rPr>
      </w:pPr>
      <w:proofErr w:type="gramStart"/>
      <w:r w:rsidRPr="00F31D1F">
        <w:rPr>
          <w:rFonts w:asciiTheme="minorHAnsi" w:hAnsiTheme="minorHAnsi"/>
          <w:b/>
          <w:bCs/>
          <w:sz w:val="30"/>
          <w:szCs w:val="30"/>
        </w:rPr>
        <w:t>en</w:t>
      </w:r>
      <w:proofErr w:type="gramEnd"/>
      <w:r w:rsidRPr="00F31D1F">
        <w:rPr>
          <w:rFonts w:asciiTheme="minorHAnsi" w:hAnsiTheme="minorHAnsi"/>
          <w:b/>
          <w:bCs/>
          <w:sz w:val="30"/>
          <w:szCs w:val="30"/>
        </w:rPr>
        <w:t xml:space="preserve"> gestion</w:t>
      </w:r>
      <w:r w:rsidR="00F31D1F" w:rsidRPr="00F31D1F">
        <w:rPr>
          <w:rFonts w:asciiTheme="minorHAnsi" w:hAnsiTheme="minorHAnsi"/>
          <w:b/>
          <w:bCs/>
          <w:sz w:val="30"/>
          <w:szCs w:val="30"/>
        </w:rPr>
        <w:t xml:space="preserve"> </w:t>
      </w:r>
      <w:r w:rsidR="00DA429B" w:rsidRPr="00F31D1F">
        <w:rPr>
          <w:rFonts w:asciiTheme="minorHAnsi" w:hAnsiTheme="minorHAnsi"/>
          <w:b/>
          <w:bCs/>
          <w:sz w:val="30"/>
          <w:szCs w:val="30"/>
        </w:rPr>
        <w:t>sous</w:t>
      </w:r>
      <w:r w:rsidRPr="00F31D1F">
        <w:rPr>
          <w:rFonts w:asciiTheme="minorHAnsi" w:hAnsiTheme="minorHAnsi"/>
          <w:b/>
          <w:bCs/>
          <w:spacing w:val="-57"/>
          <w:sz w:val="30"/>
          <w:szCs w:val="30"/>
        </w:rPr>
        <w:t xml:space="preserve"> </w:t>
      </w:r>
      <w:r w:rsidR="00DA429B" w:rsidRPr="00F31D1F">
        <w:rPr>
          <w:rFonts w:asciiTheme="minorHAnsi" w:hAnsiTheme="minorHAnsi"/>
          <w:b/>
          <w:bCs/>
          <w:spacing w:val="-57"/>
          <w:sz w:val="30"/>
          <w:szCs w:val="30"/>
        </w:rPr>
        <w:t xml:space="preserve">    </w:t>
      </w:r>
      <w:r w:rsidRPr="00F31D1F">
        <w:rPr>
          <w:rFonts w:asciiTheme="minorHAnsi" w:hAnsiTheme="minorHAnsi"/>
          <w:b/>
          <w:bCs/>
          <w:sz w:val="30"/>
          <w:szCs w:val="30"/>
        </w:rPr>
        <w:t>mandat</w:t>
      </w:r>
      <w:r w:rsidR="00DA429B" w:rsidRPr="00F31D1F">
        <w:rPr>
          <w:rFonts w:asciiTheme="minorHAnsi" w:hAnsiTheme="minorHAnsi"/>
          <w:b/>
          <w:bCs/>
          <w:sz w:val="30"/>
          <w:szCs w:val="30"/>
        </w:rPr>
        <w:t xml:space="preserve"> </w:t>
      </w:r>
      <w:r w:rsidRPr="00F31D1F">
        <w:rPr>
          <w:rFonts w:asciiTheme="minorHAnsi" w:hAnsiTheme="minorHAnsi"/>
          <w:b/>
          <w:bCs/>
          <w:sz w:val="30"/>
          <w:szCs w:val="30"/>
        </w:rPr>
        <w:t>sur</w:t>
      </w:r>
      <w:r w:rsidRPr="00F31D1F">
        <w:rPr>
          <w:rFonts w:asciiTheme="minorHAnsi" w:hAnsiTheme="minorHAnsi"/>
          <w:b/>
          <w:bCs/>
          <w:spacing w:val="-1"/>
          <w:sz w:val="30"/>
          <w:szCs w:val="30"/>
        </w:rPr>
        <w:t xml:space="preserve"> </w:t>
      </w:r>
      <w:r w:rsidRPr="00F31D1F">
        <w:rPr>
          <w:rFonts w:asciiTheme="minorHAnsi" w:hAnsiTheme="minorHAnsi"/>
          <w:b/>
          <w:bCs/>
          <w:sz w:val="30"/>
          <w:szCs w:val="30"/>
        </w:rPr>
        <w:t>l’année</w:t>
      </w:r>
      <w:r w:rsidRPr="00F31D1F">
        <w:rPr>
          <w:rFonts w:asciiTheme="minorHAnsi" w:hAnsiTheme="minorHAnsi"/>
          <w:b/>
          <w:bCs/>
          <w:spacing w:val="-1"/>
          <w:sz w:val="30"/>
          <w:szCs w:val="30"/>
        </w:rPr>
        <w:t xml:space="preserve"> </w:t>
      </w:r>
      <w:r w:rsidRPr="00F31D1F">
        <w:rPr>
          <w:rFonts w:asciiTheme="minorHAnsi" w:hAnsiTheme="minorHAnsi"/>
          <w:b/>
          <w:bCs/>
          <w:sz w:val="30"/>
          <w:szCs w:val="30"/>
        </w:rPr>
        <w:t>2023</w:t>
      </w:r>
    </w:p>
    <w:p w14:paraId="355E8DE8" w14:textId="77777777" w:rsidR="009D6CC6" w:rsidRDefault="009D6CC6" w:rsidP="00E80A4A">
      <w:pPr>
        <w:pStyle w:val="Corpsdetexte"/>
        <w:tabs>
          <w:tab w:val="left" w:pos="7912"/>
        </w:tabs>
        <w:jc w:val="both"/>
        <w:rPr>
          <w:rFonts w:asciiTheme="minorHAnsi" w:hAnsiTheme="minorHAnsi"/>
          <w:b/>
        </w:rPr>
      </w:pPr>
    </w:p>
    <w:p w14:paraId="4155EB1C" w14:textId="77777777" w:rsidR="00F31D1F" w:rsidRDefault="00F31D1F" w:rsidP="00E80A4A">
      <w:pPr>
        <w:pStyle w:val="Corpsdetexte"/>
        <w:tabs>
          <w:tab w:val="left" w:pos="7912"/>
        </w:tabs>
        <w:jc w:val="both"/>
        <w:rPr>
          <w:rFonts w:asciiTheme="minorHAnsi" w:hAnsiTheme="minorHAnsi"/>
          <w:b/>
        </w:rPr>
      </w:pPr>
    </w:p>
    <w:p w14:paraId="41436045" w14:textId="77777777" w:rsidR="00F31D1F" w:rsidRPr="00EA7051" w:rsidRDefault="00F31D1F" w:rsidP="00E80A4A">
      <w:pPr>
        <w:pStyle w:val="Corpsdetexte"/>
        <w:tabs>
          <w:tab w:val="left" w:pos="7912"/>
        </w:tabs>
        <w:jc w:val="both"/>
        <w:rPr>
          <w:rFonts w:asciiTheme="minorHAnsi" w:hAnsiTheme="minorHAnsi"/>
          <w:b/>
        </w:rPr>
      </w:pPr>
    </w:p>
    <w:p w14:paraId="04A56CF6" w14:textId="77777777" w:rsidR="004512C1" w:rsidRPr="009D6CC6" w:rsidRDefault="004512C1" w:rsidP="00E80A4A">
      <w:pPr>
        <w:pStyle w:val="Titre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9D6CC6">
        <w:rPr>
          <w:sz w:val="22"/>
          <w:szCs w:val="22"/>
        </w:rPr>
        <w:t>Contexte</w:t>
      </w:r>
      <w:r w:rsidRPr="009D6CC6">
        <w:rPr>
          <w:spacing w:val="-3"/>
          <w:sz w:val="22"/>
          <w:szCs w:val="22"/>
        </w:rPr>
        <w:t xml:space="preserve"> </w:t>
      </w:r>
      <w:r w:rsidRPr="009D6CC6">
        <w:rPr>
          <w:sz w:val="22"/>
          <w:szCs w:val="22"/>
        </w:rPr>
        <w:t>réglementaire</w:t>
      </w:r>
    </w:p>
    <w:p w14:paraId="35273920" w14:textId="77777777" w:rsidR="00E80A4A" w:rsidRPr="009D6CC6" w:rsidRDefault="00E80A4A" w:rsidP="00E80A4A">
      <w:pPr>
        <w:spacing w:after="0"/>
        <w:rPr>
          <w:sz w:val="20"/>
          <w:szCs w:val="20"/>
        </w:rPr>
      </w:pPr>
    </w:p>
    <w:p w14:paraId="5951D409" w14:textId="77777777" w:rsidR="004512C1" w:rsidRPr="00EA7051" w:rsidRDefault="004512C1" w:rsidP="00E80A4A">
      <w:pPr>
        <w:spacing w:after="0" w:line="276" w:lineRule="auto"/>
        <w:ind w:right="-2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L’article 27 de directive 2014/65/UE du Parlement européen et du Conseil du 15 mai 2014</w:t>
      </w:r>
      <w:r w:rsidRPr="00EA7051">
        <w:rPr>
          <w:spacing w:val="-52"/>
          <w:sz w:val="20"/>
          <w:szCs w:val="20"/>
        </w:rPr>
        <w:t xml:space="preserve"> </w:t>
      </w:r>
      <w:r w:rsidRPr="00EA7051">
        <w:rPr>
          <w:sz w:val="20"/>
          <w:szCs w:val="20"/>
        </w:rPr>
        <w:t>(directive MIF 2) et l’article 65 du règlement délégué (UE) 2017/565 de la commission du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25 avril 2016 imposent à Sully Patrimoine Gestion, dans le cadre de son activité de gestion</w:t>
      </w:r>
      <w:r w:rsidRPr="00EA7051">
        <w:rPr>
          <w:spacing w:val="-52"/>
          <w:sz w:val="20"/>
          <w:szCs w:val="20"/>
        </w:rPr>
        <w:t xml:space="preserve"> </w:t>
      </w:r>
      <w:r w:rsidRPr="00EA7051">
        <w:rPr>
          <w:sz w:val="20"/>
          <w:szCs w:val="20"/>
        </w:rPr>
        <w:t>sous mandat, d’établir et de publier une fois par an, pour chaque catégorie d'instruments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financiers le classement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des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cinq premières entreprises d'investissement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en termes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de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 xml:space="preserve">volumes de négociation auxquelles elle a transmis des ordres de clients au cours de l'année </w:t>
      </w:r>
      <w:r w:rsidRPr="00EA7051">
        <w:rPr>
          <w:spacing w:val="-52"/>
          <w:sz w:val="20"/>
          <w:szCs w:val="20"/>
        </w:rPr>
        <w:t xml:space="preserve"> </w:t>
      </w:r>
      <w:r w:rsidRPr="00EA7051">
        <w:rPr>
          <w:sz w:val="20"/>
          <w:szCs w:val="20"/>
        </w:rPr>
        <w:t>précédente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et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de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transmettre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des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informations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synthétiques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sur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la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qualité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d'exécution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obtenue.</w:t>
      </w:r>
    </w:p>
    <w:p w14:paraId="32CE6C9E" w14:textId="77777777" w:rsidR="004512C1" w:rsidRDefault="004512C1" w:rsidP="00E80A4A">
      <w:pPr>
        <w:pStyle w:val="Corpsdetexte"/>
        <w:tabs>
          <w:tab w:val="left" w:pos="7912"/>
        </w:tabs>
        <w:jc w:val="both"/>
      </w:pPr>
    </w:p>
    <w:p w14:paraId="7D93FC32" w14:textId="77777777" w:rsidR="00F31D1F" w:rsidRDefault="00F31D1F" w:rsidP="00E80A4A">
      <w:pPr>
        <w:pStyle w:val="Corpsdetexte"/>
        <w:tabs>
          <w:tab w:val="left" w:pos="7912"/>
        </w:tabs>
        <w:jc w:val="both"/>
      </w:pPr>
    </w:p>
    <w:p w14:paraId="03872A7C" w14:textId="77777777" w:rsidR="00F31D1F" w:rsidRPr="00EA7051" w:rsidRDefault="00F31D1F" w:rsidP="00E80A4A">
      <w:pPr>
        <w:pStyle w:val="Corpsdetexte"/>
        <w:tabs>
          <w:tab w:val="left" w:pos="7912"/>
        </w:tabs>
        <w:jc w:val="both"/>
      </w:pPr>
    </w:p>
    <w:p w14:paraId="2F750F49" w14:textId="77777777" w:rsidR="004512C1" w:rsidRPr="009D6CC6" w:rsidRDefault="004512C1" w:rsidP="00E80A4A">
      <w:pPr>
        <w:pStyle w:val="Titre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9D6CC6">
        <w:rPr>
          <w:sz w:val="22"/>
          <w:szCs w:val="22"/>
        </w:rPr>
        <w:t>Périmètre</w:t>
      </w:r>
    </w:p>
    <w:p w14:paraId="0B63C85E" w14:textId="77777777" w:rsidR="00E80A4A" w:rsidRPr="00EA7051" w:rsidRDefault="00E80A4A" w:rsidP="00E80A4A">
      <w:pPr>
        <w:spacing w:after="0"/>
        <w:rPr>
          <w:sz w:val="20"/>
          <w:szCs w:val="20"/>
        </w:rPr>
      </w:pPr>
    </w:p>
    <w:p w14:paraId="38D83677" w14:textId="77777777" w:rsidR="004512C1" w:rsidRPr="00EA7051" w:rsidRDefault="004512C1" w:rsidP="00E80A4A">
      <w:pPr>
        <w:spacing w:after="0" w:line="276" w:lineRule="auto"/>
        <w:ind w:right="-2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Ce rapport ne concerne que les ordres exécutés par Sully Patrimoine Gestion dans le cadre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de son activité de gestion sous mandat. Dans le cadre de la fourniture du service de gestion</w:t>
      </w:r>
      <w:r w:rsidRPr="00EA7051">
        <w:rPr>
          <w:spacing w:val="-52"/>
          <w:sz w:val="20"/>
          <w:szCs w:val="20"/>
        </w:rPr>
        <w:t xml:space="preserve"> </w:t>
      </w:r>
      <w:r w:rsidRPr="00EA7051">
        <w:rPr>
          <w:sz w:val="20"/>
          <w:szCs w:val="20"/>
        </w:rPr>
        <w:t>sous</w:t>
      </w:r>
      <w:r w:rsidRPr="00EA7051">
        <w:rPr>
          <w:spacing w:val="-6"/>
          <w:sz w:val="20"/>
          <w:szCs w:val="20"/>
        </w:rPr>
        <w:t xml:space="preserve"> </w:t>
      </w:r>
      <w:r w:rsidRPr="00EA7051">
        <w:rPr>
          <w:sz w:val="20"/>
          <w:szCs w:val="20"/>
        </w:rPr>
        <w:t>mandats,</w:t>
      </w:r>
      <w:r w:rsidRPr="00EA7051">
        <w:rPr>
          <w:spacing w:val="-9"/>
          <w:sz w:val="20"/>
          <w:szCs w:val="20"/>
        </w:rPr>
        <w:t xml:space="preserve"> </w:t>
      </w:r>
      <w:r w:rsidRPr="00EA7051">
        <w:rPr>
          <w:sz w:val="20"/>
          <w:szCs w:val="20"/>
        </w:rPr>
        <w:t>les</w:t>
      </w:r>
      <w:r w:rsidRPr="00EA7051">
        <w:rPr>
          <w:spacing w:val="-9"/>
          <w:sz w:val="20"/>
          <w:szCs w:val="20"/>
        </w:rPr>
        <w:t xml:space="preserve"> </w:t>
      </w:r>
      <w:r w:rsidRPr="00EA7051">
        <w:rPr>
          <w:sz w:val="20"/>
          <w:szCs w:val="20"/>
        </w:rPr>
        <w:t>trois</w:t>
      </w:r>
      <w:r w:rsidRPr="00EA7051">
        <w:rPr>
          <w:spacing w:val="-7"/>
          <w:sz w:val="20"/>
          <w:szCs w:val="20"/>
        </w:rPr>
        <w:t xml:space="preserve"> </w:t>
      </w:r>
      <w:r w:rsidRPr="00EA7051">
        <w:rPr>
          <w:sz w:val="20"/>
          <w:szCs w:val="20"/>
        </w:rPr>
        <w:t>catégories</w:t>
      </w:r>
      <w:r w:rsidRPr="00EA7051">
        <w:rPr>
          <w:spacing w:val="-6"/>
          <w:sz w:val="20"/>
          <w:szCs w:val="20"/>
        </w:rPr>
        <w:t xml:space="preserve"> </w:t>
      </w:r>
      <w:r w:rsidRPr="00EA7051">
        <w:rPr>
          <w:sz w:val="20"/>
          <w:szCs w:val="20"/>
        </w:rPr>
        <w:t>d’instruments</w:t>
      </w:r>
      <w:r w:rsidRPr="00EA7051">
        <w:rPr>
          <w:spacing w:val="-7"/>
          <w:sz w:val="20"/>
          <w:szCs w:val="20"/>
        </w:rPr>
        <w:t xml:space="preserve"> </w:t>
      </w:r>
      <w:r w:rsidRPr="00EA7051">
        <w:rPr>
          <w:sz w:val="20"/>
          <w:szCs w:val="20"/>
        </w:rPr>
        <w:t>traités</w:t>
      </w:r>
      <w:r w:rsidRPr="00EA7051">
        <w:rPr>
          <w:spacing w:val="-8"/>
          <w:sz w:val="20"/>
          <w:szCs w:val="20"/>
        </w:rPr>
        <w:t xml:space="preserve"> </w:t>
      </w:r>
      <w:r w:rsidRPr="00EA7051">
        <w:rPr>
          <w:sz w:val="20"/>
          <w:szCs w:val="20"/>
        </w:rPr>
        <w:t>par</w:t>
      </w:r>
      <w:r w:rsidRPr="00EA7051">
        <w:rPr>
          <w:spacing w:val="-6"/>
          <w:sz w:val="20"/>
          <w:szCs w:val="20"/>
        </w:rPr>
        <w:t xml:space="preserve"> </w:t>
      </w:r>
      <w:r w:rsidRPr="00EA7051">
        <w:rPr>
          <w:sz w:val="20"/>
          <w:szCs w:val="20"/>
        </w:rPr>
        <w:t>Sully</w:t>
      </w:r>
      <w:r w:rsidRPr="00EA7051">
        <w:rPr>
          <w:spacing w:val="-10"/>
          <w:sz w:val="20"/>
          <w:szCs w:val="20"/>
        </w:rPr>
        <w:t xml:space="preserve"> </w:t>
      </w:r>
      <w:r w:rsidRPr="00EA7051">
        <w:rPr>
          <w:sz w:val="20"/>
          <w:szCs w:val="20"/>
        </w:rPr>
        <w:t>Patrimoine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Gestion</w:t>
      </w:r>
      <w:r w:rsidRPr="00EA7051">
        <w:rPr>
          <w:spacing w:val="-7"/>
          <w:sz w:val="20"/>
          <w:szCs w:val="20"/>
        </w:rPr>
        <w:t xml:space="preserve"> </w:t>
      </w:r>
      <w:r w:rsidRPr="00EA7051">
        <w:rPr>
          <w:sz w:val="20"/>
          <w:szCs w:val="20"/>
        </w:rPr>
        <w:t>pour</w:t>
      </w:r>
      <w:r w:rsidRPr="00EA7051">
        <w:rPr>
          <w:spacing w:val="-6"/>
          <w:sz w:val="20"/>
          <w:szCs w:val="20"/>
        </w:rPr>
        <w:t xml:space="preserve"> </w:t>
      </w:r>
      <w:r w:rsidRPr="00EA7051">
        <w:rPr>
          <w:sz w:val="20"/>
          <w:szCs w:val="20"/>
        </w:rPr>
        <w:t>le</w:t>
      </w:r>
      <w:r w:rsidRPr="00EA7051">
        <w:rPr>
          <w:spacing w:val="-53"/>
          <w:sz w:val="20"/>
          <w:szCs w:val="20"/>
        </w:rPr>
        <w:t xml:space="preserve"> </w:t>
      </w:r>
      <w:r w:rsidRPr="00EA7051">
        <w:rPr>
          <w:sz w:val="20"/>
          <w:szCs w:val="20"/>
        </w:rPr>
        <w:t>compte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de ses clients en 2022 sont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:</w:t>
      </w:r>
    </w:p>
    <w:p w14:paraId="59AE4FFE" w14:textId="77777777" w:rsidR="004512C1" w:rsidRPr="00EA7051" w:rsidRDefault="004512C1" w:rsidP="00E80A4A">
      <w:pPr>
        <w:pStyle w:val="Titre1"/>
        <w:keepNext w:val="0"/>
        <w:keepLines w:val="0"/>
        <w:widowControl w:val="0"/>
        <w:numPr>
          <w:ilvl w:val="0"/>
          <w:numId w:val="8"/>
        </w:numPr>
        <w:tabs>
          <w:tab w:val="left" w:pos="2074"/>
          <w:tab w:val="left" w:pos="7912"/>
        </w:tabs>
        <w:autoSpaceDE w:val="0"/>
        <w:autoSpaceDN w:val="0"/>
        <w:spacing w:before="0" w:after="0" w:line="267" w:lineRule="exact"/>
        <w:jc w:val="both"/>
        <w:rPr>
          <w:rFonts w:asciiTheme="minorHAnsi" w:hAnsiTheme="minorHAnsi"/>
          <w:color w:val="auto"/>
          <w:sz w:val="20"/>
          <w:szCs w:val="20"/>
        </w:rPr>
      </w:pPr>
      <w:r w:rsidRPr="00EA7051">
        <w:rPr>
          <w:rFonts w:asciiTheme="minorHAnsi" w:hAnsiTheme="minorHAnsi"/>
          <w:color w:val="auto"/>
          <w:sz w:val="20"/>
          <w:szCs w:val="20"/>
        </w:rPr>
        <w:t>Les</w:t>
      </w:r>
      <w:r w:rsidRPr="00EA7051">
        <w:rPr>
          <w:rFonts w:asciiTheme="minorHAnsi" w:hAnsiTheme="minorHAnsi"/>
          <w:color w:val="auto"/>
          <w:spacing w:val="-1"/>
          <w:sz w:val="20"/>
          <w:szCs w:val="20"/>
        </w:rPr>
        <w:t xml:space="preserve"> </w:t>
      </w:r>
      <w:r w:rsidRPr="00EA7051">
        <w:rPr>
          <w:rFonts w:asciiTheme="minorHAnsi" w:hAnsiTheme="minorHAnsi"/>
          <w:color w:val="auto"/>
          <w:sz w:val="20"/>
          <w:szCs w:val="20"/>
        </w:rPr>
        <w:t>actions</w:t>
      </w:r>
      <w:r w:rsidRPr="00EA7051">
        <w:rPr>
          <w:rFonts w:asciiTheme="minorHAnsi" w:hAnsiTheme="minorHAnsi"/>
          <w:color w:val="auto"/>
          <w:spacing w:val="-1"/>
          <w:sz w:val="20"/>
          <w:szCs w:val="20"/>
        </w:rPr>
        <w:t xml:space="preserve"> </w:t>
      </w:r>
      <w:r w:rsidRPr="00EA7051">
        <w:rPr>
          <w:rFonts w:asciiTheme="minorHAnsi" w:hAnsiTheme="minorHAnsi"/>
          <w:color w:val="auto"/>
          <w:sz w:val="20"/>
          <w:szCs w:val="20"/>
        </w:rPr>
        <w:t>et</w:t>
      </w:r>
      <w:r w:rsidRPr="00EA7051">
        <w:rPr>
          <w:rFonts w:asciiTheme="minorHAnsi" w:hAnsiTheme="minorHAnsi"/>
          <w:color w:val="auto"/>
          <w:spacing w:val="-2"/>
          <w:sz w:val="20"/>
          <w:szCs w:val="20"/>
        </w:rPr>
        <w:t xml:space="preserve"> </w:t>
      </w:r>
      <w:r w:rsidRPr="00EA7051">
        <w:rPr>
          <w:rFonts w:asciiTheme="minorHAnsi" w:hAnsiTheme="minorHAnsi"/>
          <w:color w:val="auto"/>
          <w:sz w:val="20"/>
          <w:szCs w:val="20"/>
        </w:rPr>
        <w:t>instruments</w:t>
      </w:r>
      <w:r w:rsidRPr="00EA7051">
        <w:rPr>
          <w:rFonts w:asciiTheme="minorHAnsi" w:hAnsiTheme="minorHAnsi"/>
          <w:color w:val="auto"/>
          <w:spacing w:val="-3"/>
          <w:sz w:val="20"/>
          <w:szCs w:val="20"/>
        </w:rPr>
        <w:t xml:space="preserve"> </w:t>
      </w:r>
      <w:r w:rsidRPr="00EA7051">
        <w:rPr>
          <w:rFonts w:asciiTheme="minorHAnsi" w:hAnsiTheme="minorHAnsi"/>
          <w:color w:val="auto"/>
          <w:sz w:val="20"/>
          <w:szCs w:val="20"/>
        </w:rPr>
        <w:t>assimilés</w:t>
      </w:r>
    </w:p>
    <w:p w14:paraId="0F3F982C" w14:textId="77777777" w:rsidR="004512C1" w:rsidRPr="00EA7051" w:rsidRDefault="004512C1" w:rsidP="00E80A4A">
      <w:pPr>
        <w:pStyle w:val="Paragraphedeliste"/>
        <w:widowControl w:val="0"/>
        <w:numPr>
          <w:ilvl w:val="0"/>
          <w:numId w:val="8"/>
        </w:numPr>
        <w:tabs>
          <w:tab w:val="left" w:pos="2074"/>
          <w:tab w:val="left" w:pos="7912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Les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obligations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et produits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de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dette</w:t>
      </w:r>
    </w:p>
    <w:p w14:paraId="15BD7BBF" w14:textId="77777777" w:rsidR="004512C1" w:rsidRPr="00EA7051" w:rsidRDefault="004512C1" w:rsidP="00E80A4A">
      <w:pPr>
        <w:pStyle w:val="Paragraphedeliste"/>
        <w:widowControl w:val="0"/>
        <w:numPr>
          <w:ilvl w:val="0"/>
          <w:numId w:val="8"/>
        </w:numPr>
        <w:tabs>
          <w:tab w:val="left" w:pos="2074"/>
          <w:tab w:val="left" w:pos="7912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Les OPC</w:t>
      </w:r>
    </w:p>
    <w:p w14:paraId="52B5A890" w14:textId="77777777" w:rsidR="00E80A4A" w:rsidRDefault="00E80A4A" w:rsidP="00E80A4A">
      <w:pPr>
        <w:tabs>
          <w:tab w:val="left" w:pos="2074"/>
          <w:tab w:val="left" w:pos="7912"/>
        </w:tabs>
        <w:spacing w:after="0"/>
        <w:jc w:val="both"/>
        <w:rPr>
          <w:rFonts w:ascii="Calibri" w:hAnsi="Calibri"/>
          <w:sz w:val="20"/>
          <w:szCs w:val="20"/>
        </w:rPr>
      </w:pPr>
    </w:p>
    <w:p w14:paraId="7E9530C1" w14:textId="77777777" w:rsidR="00F31D1F" w:rsidRDefault="00F31D1F" w:rsidP="00E80A4A">
      <w:pPr>
        <w:tabs>
          <w:tab w:val="left" w:pos="2074"/>
          <w:tab w:val="left" w:pos="7912"/>
        </w:tabs>
        <w:spacing w:after="0"/>
        <w:jc w:val="both"/>
        <w:rPr>
          <w:rFonts w:ascii="Calibri" w:hAnsi="Calibri"/>
          <w:sz w:val="20"/>
          <w:szCs w:val="20"/>
        </w:rPr>
      </w:pPr>
    </w:p>
    <w:p w14:paraId="5769ED54" w14:textId="77777777" w:rsidR="00F31D1F" w:rsidRPr="00EA7051" w:rsidRDefault="00F31D1F" w:rsidP="00E80A4A">
      <w:pPr>
        <w:tabs>
          <w:tab w:val="left" w:pos="2074"/>
          <w:tab w:val="left" w:pos="7912"/>
        </w:tabs>
        <w:spacing w:after="0"/>
        <w:jc w:val="both"/>
        <w:rPr>
          <w:rFonts w:ascii="Calibri" w:hAnsi="Calibri"/>
          <w:sz w:val="20"/>
          <w:szCs w:val="20"/>
        </w:rPr>
      </w:pPr>
    </w:p>
    <w:p w14:paraId="566447C8" w14:textId="77777777" w:rsidR="004512C1" w:rsidRPr="009D6CC6" w:rsidRDefault="004512C1" w:rsidP="00E80A4A">
      <w:pPr>
        <w:pStyle w:val="Titre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9D6CC6">
        <w:rPr>
          <w:sz w:val="22"/>
          <w:szCs w:val="22"/>
        </w:rPr>
        <w:t>Politique</w:t>
      </w:r>
      <w:r w:rsidRPr="009D6CC6">
        <w:rPr>
          <w:spacing w:val="-2"/>
          <w:sz w:val="22"/>
          <w:szCs w:val="22"/>
        </w:rPr>
        <w:t xml:space="preserve"> </w:t>
      </w:r>
      <w:r w:rsidRPr="009D6CC6">
        <w:rPr>
          <w:sz w:val="22"/>
          <w:szCs w:val="22"/>
        </w:rPr>
        <w:t>d’exécution</w:t>
      </w:r>
    </w:p>
    <w:p w14:paraId="28CA9533" w14:textId="77777777" w:rsidR="004512C1" w:rsidRPr="00EA7051" w:rsidRDefault="004512C1" w:rsidP="00E80A4A">
      <w:pPr>
        <w:spacing w:after="0"/>
        <w:jc w:val="both"/>
        <w:rPr>
          <w:sz w:val="20"/>
          <w:szCs w:val="20"/>
        </w:rPr>
      </w:pPr>
    </w:p>
    <w:p w14:paraId="18C05CB6" w14:textId="33DADE9F" w:rsidR="00DE48EF" w:rsidRPr="00EA7051" w:rsidRDefault="004512C1" w:rsidP="00E80A4A">
      <w:pPr>
        <w:tabs>
          <w:tab w:val="left" w:pos="7912"/>
        </w:tabs>
        <w:spacing w:after="0"/>
        <w:jc w:val="both"/>
        <w:rPr>
          <w:sz w:val="20"/>
          <w:szCs w:val="20"/>
        </w:rPr>
      </w:pPr>
      <w:r w:rsidRPr="00EA7051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A7507" wp14:editId="596865E2">
                <wp:simplePos x="0" y="0"/>
                <wp:positionH relativeFrom="margin">
                  <wp:posOffset>6103620</wp:posOffset>
                </wp:positionH>
                <wp:positionV relativeFrom="paragraph">
                  <wp:posOffset>3492500</wp:posOffset>
                </wp:positionV>
                <wp:extent cx="668020" cy="737870"/>
                <wp:effectExtent l="0" t="0" r="0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020" cy="737870"/>
                        </a:xfrm>
                        <a:custGeom>
                          <a:avLst/>
                          <a:gdLst>
                            <a:gd name="T0" fmla="+- 0 10097 9473"/>
                            <a:gd name="T1" fmla="*/ T0 w 1052"/>
                            <a:gd name="T2" fmla="+- 0 5322 4161"/>
                            <a:gd name="T3" fmla="*/ 5322 h 1162"/>
                            <a:gd name="T4" fmla="+- 0 9669 9473"/>
                            <a:gd name="T5" fmla="*/ T4 w 1052"/>
                            <a:gd name="T6" fmla="+- 0 4161 4161"/>
                            <a:gd name="T7" fmla="*/ 4161 h 1162"/>
                            <a:gd name="T8" fmla="+- 0 9473 9473"/>
                            <a:gd name="T9" fmla="*/ T8 w 1052"/>
                            <a:gd name="T10" fmla="+- 0 4161 4161"/>
                            <a:gd name="T11" fmla="*/ 4161 h 1162"/>
                            <a:gd name="T12" fmla="+- 0 9901 9473"/>
                            <a:gd name="T13" fmla="*/ T12 w 1052"/>
                            <a:gd name="T14" fmla="+- 0 5322 4161"/>
                            <a:gd name="T15" fmla="*/ 5322 h 1162"/>
                            <a:gd name="T16" fmla="+- 0 10097 9473"/>
                            <a:gd name="T17" fmla="*/ T16 w 1052"/>
                            <a:gd name="T18" fmla="+- 0 5322 4161"/>
                            <a:gd name="T19" fmla="*/ 5322 h 1162"/>
                            <a:gd name="T20" fmla="+- 0 10524 9473"/>
                            <a:gd name="T21" fmla="*/ T20 w 1052"/>
                            <a:gd name="T22" fmla="+- 0 5322 4161"/>
                            <a:gd name="T23" fmla="*/ 5322 h 1162"/>
                            <a:gd name="T24" fmla="+- 0 10096 9473"/>
                            <a:gd name="T25" fmla="*/ T24 w 1052"/>
                            <a:gd name="T26" fmla="+- 0 4161 4161"/>
                            <a:gd name="T27" fmla="*/ 4161 h 1162"/>
                            <a:gd name="T28" fmla="+- 0 9900 9473"/>
                            <a:gd name="T29" fmla="*/ T28 w 1052"/>
                            <a:gd name="T30" fmla="+- 0 4161 4161"/>
                            <a:gd name="T31" fmla="*/ 4161 h 1162"/>
                            <a:gd name="T32" fmla="+- 0 10328 9473"/>
                            <a:gd name="T33" fmla="*/ T32 w 1052"/>
                            <a:gd name="T34" fmla="+- 0 5322 4161"/>
                            <a:gd name="T35" fmla="*/ 5322 h 1162"/>
                            <a:gd name="T36" fmla="+- 0 10524 9473"/>
                            <a:gd name="T37" fmla="*/ T36 w 1052"/>
                            <a:gd name="T38" fmla="+- 0 5322 4161"/>
                            <a:gd name="T39" fmla="*/ 5322 h 1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2" h="1162">
                              <a:moveTo>
                                <a:pt x="624" y="1161"/>
                              </a:moveTo>
                              <a:lnTo>
                                <a:pt x="196" y="0"/>
                              </a:lnTo>
                              <a:lnTo>
                                <a:pt x="0" y="0"/>
                              </a:lnTo>
                              <a:lnTo>
                                <a:pt x="428" y="1161"/>
                              </a:lnTo>
                              <a:lnTo>
                                <a:pt x="624" y="1161"/>
                              </a:lnTo>
                              <a:close/>
                              <a:moveTo>
                                <a:pt x="1051" y="1161"/>
                              </a:moveTo>
                              <a:lnTo>
                                <a:pt x="623" y="0"/>
                              </a:lnTo>
                              <a:lnTo>
                                <a:pt x="427" y="0"/>
                              </a:lnTo>
                              <a:lnTo>
                                <a:pt x="855" y="1161"/>
                              </a:lnTo>
                              <a:lnTo>
                                <a:pt x="1051" y="1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330AD" id="AutoShape 3" o:spid="_x0000_s1026" style="position:absolute;margin-left:480.6pt;margin-top:275pt;width:52.6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52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" path="m624,1161l196,,,,428,1161r196,xm1051,1161l623,,427,,855,1161r196,xe" fillcolor="#00b5ed" stroked="f">
                <v:path arrowok="t" o:connecttype="custom" o:connectlocs="396240,3379470;124460,2642235;0,2642235;271780,3379470;396240,3379470;667385,3379470;395605,2642235;271145,2642235;542925,3379470;667385,3379470" o:connectangles="0,0,0,0,0,0,0,0,0,0"/>
                <w10:wrap anchorx="margin"/>
              </v:shape>
            </w:pict>
          </mc:Fallback>
        </mc:AlternateContent>
      </w:r>
      <w:r w:rsidRPr="00EA7051">
        <w:rPr>
          <w:sz w:val="20"/>
          <w:szCs w:val="20"/>
        </w:rPr>
        <w:t>Conformément à l’article 65 du règlement du règlement délégué (UE) 2017/565 de la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commission du 25 avril 2016, Sully Patrimoine Gestion agit au mieux dans l’intérêt de ses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clients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lorsqu’elle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passe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pour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exécution</w:t>
      </w:r>
      <w:r w:rsidRPr="00EA7051">
        <w:rPr>
          <w:spacing w:val="-12"/>
          <w:sz w:val="20"/>
          <w:szCs w:val="20"/>
        </w:rPr>
        <w:t xml:space="preserve"> </w:t>
      </w:r>
      <w:r w:rsidRPr="00EA7051">
        <w:rPr>
          <w:sz w:val="20"/>
          <w:szCs w:val="20"/>
        </w:rPr>
        <w:t>des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ordres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résultant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des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décisions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de</w:t>
      </w:r>
      <w:r w:rsidRPr="00EA7051">
        <w:rPr>
          <w:spacing w:val="-12"/>
          <w:sz w:val="20"/>
          <w:szCs w:val="20"/>
        </w:rPr>
        <w:t xml:space="preserve"> </w:t>
      </w:r>
      <w:r w:rsidRPr="00EA7051">
        <w:rPr>
          <w:sz w:val="20"/>
          <w:szCs w:val="20"/>
        </w:rPr>
        <w:t>négociation</w:t>
      </w:r>
      <w:r w:rsidRPr="00EA7051">
        <w:rPr>
          <w:spacing w:val="-12"/>
          <w:sz w:val="20"/>
          <w:szCs w:val="20"/>
        </w:rPr>
        <w:t xml:space="preserve"> </w:t>
      </w:r>
      <w:r w:rsidRPr="00EA7051">
        <w:rPr>
          <w:sz w:val="20"/>
          <w:szCs w:val="20"/>
        </w:rPr>
        <w:t>sur</w:t>
      </w:r>
      <w:r w:rsidR="00EA7051" w:rsidRPr="00EA7051">
        <w:rPr>
          <w:sz w:val="20"/>
          <w:szCs w:val="20"/>
        </w:rPr>
        <w:t xml:space="preserve"> </w:t>
      </w:r>
      <w:r w:rsidRPr="00EA7051">
        <w:rPr>
          <w:sz w:val="20"/>
          <w:szCs w:val="20"/>
        </w:rPr>
        <w:t>des instruments financiers au nom de ses clients. Sully Patrimoine Gestion transmet ces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ordres à différents négociateurs sélectionnés directement par Sully Patrimoine Gestion. La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société de gestion fait ses meilleurs efforts pour sélectionner les négociateurs qui lui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permettront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d’obtenir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le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meilleur résultat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possible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pour</w:t>
      </w:r>
      <w:r w:rsidRPr="00EA7051">
        <w:rPr>
          <w:spacing w:val="-4"/>
          <w:sz w:val="20"/>
          <w:szCs w:val="20"/>
        </w:rPr>
        <w:t xml:space="preserve"> </w:t>
      </w:r>
      <w:r w:rsidRPr="00EA7051">
        <w:rPr>
          <w:sz w:val="20"/>
          <w:szCs w:val="20"/>
        </w:rPr>
        <w:t>ses clients</w:t>
      </w:r>
      <w:r w:rsidR="00E80A4A" w:rsidRPr="00EA7051">
        <w:rPr>
          <w:sz w:val="20"/>
          <w:szCs w:val="20"/>
        </w:rPr>
        <w:t>.</w:t>
      </w:r>
    </w:p>
    <w:p w14:paraId="2936403D" w14:textId="15C2A083" w:rsidR="00F31D1F" w:rsidRDefault="00F31D1F">
      <w:pPr>
        <w:rPr>
          <w:sz w:val="20"/>
        </w:rPr>
      </w:pPr>
      <w:r>
        <w:rPr>
          <w:sz w:val="20"/>
        </w:rPr>
        <w:br w:type="page"/>
      </w:r>
    </w:p>
    <w:p w14:paraId="669471C4" w14:textId="77777777" w:rsidR="009D6CC6" w:rsidRDefault="009D6CC6" w:rsidP="00F31D1F">
      <w:pPr>
        <w:spacing w:after="0"/>
        <w:jc w:val="both"/>
        <w:rPr>
          <w:sz w:val="20"/>
        </w:rPr>
      </w:pPr>
    </w:p>
    <w:p w14:paraId="5DD17122" w14:textId="77777777" w:rsidR="00F31D1F" w:rsidRDefault="00F31D1F" w:rsidP="00F31D1F">
      <w:pPr>
        <w:spacing w:after="0"/>
        <w:jc w:val="both"/>
        <w:rPr>
          <w:sz w:val="20"/>
        </w:rPr>
      </w:pPr>
    </w:p>
    <w:p w14:paraId="6B7CF9E7" w14:textId="77777777" w:rsidR="004512C1" w:rsidRPr="009D6CC6" w:rsidRDefault="004512C1" w:rsidP="00E80A4A">
      <w:pPr>
        <w:pStyle w:val="Titre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9D6CC6">
        <w:rPr>
          <w:rFonts w:asciiTheme="minorHAnsi" w:hAnsiTheme="minorHAnsi"/>
          <w:sz w:val="22"/>
          <w:szCs w:val="22"/>
        </w:rPr>
        <w:t>Classement</w:t>
      </w:r>
      <w:r w:rsidRPr="009D6CC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des</w:t>
      </w:r>
      <w:r w:rsidRPr="009D6CC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cinq</w:t>
      </w:r>
      <w:r w:rsidRPr="009D6CC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intermédiaires</w:t>
      </w:r>
      <w:r w:rsidRPr="009D6CC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par</w:t>
      </w:r>
      <w:r w:rsidRPr="009D6CC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catégorie</w:t>
      </w:r>
      <w:r w:rsidRPr="009D6CC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d’instrument</w:t>
      </w:r>
    </w:p>
    <w:p w14:paraId="31A18B3E" w14:textId="77777777" w:rsidR="00E80A4A" w:rsidRDefault="00E80A4A" w:rsidP="00E80A4A">
      <w:pPr>
        <w:spacing w:after="0"/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389"/>
        <w:gridCol w:w="3260"/>
        <w:gridCol w:w="3260"/>
      </w:tblGrid>
      <w:tr w:rsidR="00EA7051" w:rsidRPr="00EA7051" w14:paraId="16790F9C" w14:textId="77777777" w:rsidTr="002960F7">
        <w:trPr>
          <w:trHeight w:val="276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684" w14:textId="77777777" w:rsidR="00EA7051" w:rsidRPr="00767AA5" w:rsidRDefault="00EA7051" w:rsidP="00B74B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Catégorie d'instruments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8988" w14:textId="77777777" w:rsidR="00EA7051" w:rsidRPr="00767AA5" w:rsidRDefault="00EA7051" w:rsidP="00B74B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Actions et instruments assimilés</w:t>
            </w:r>
          </w:p>
        </w:tc>
      </w:tr>
      <w:tr w:rsidR="00EA7051" w:rsidRPr="00EA7051" w14:paraId="1AC4AE66" w14:textId="77777777" w:rsidTr="002960F7">
        <w:trPr>
          <w:trHeight w:val="52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880C" w14:textId="77777777" w:rsidR="00EA7051" w:rsidRPr="00767AA5" w:rsidRDefault="00EA7051" w:rsidP="00EA70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Indiquer si &lt;1 ordre exécuté en moyenne par jour ouvrable de l’année précédente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CEE" w14:textId="77777777" w:rsidR="00EA7051" w:rsidRPr="00767AA5" w:rsidRDefault="00EA7051" w:rsidP="00EA70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O</w:t>
            </w:r>
          </w:p>
        </w:tc>
      </w:tr>
      <w:tr w:rsidR="00EA7051" w:rsidRPr="00EA7051" w14:paraId="5AFE1CCF" w14:textId="77777777" w:rsidTr="002960F7">
        <w:trPr>
          <w:trHeight w:val="52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1C8" w14:textId="77777777" w:rsidR="00EA7051" w:rsidRPr="00767AA5" w:rsidRDefault="00EA7051" w:rsidP="00EA70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Cinq premiers intermédiaires en négociation par volume de négociation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727" w14:textId="77777777" w:rsidR="00EA7051" w:rsidRPr="00767AA5" w:rsidRDefault="00EA7051" w:rsidP="00EA70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Proportion du volume d’ordres exécutés en pourcentage du volume total dans cette catégorie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E11" w14:textId="77777777" w:rsidR="00EA7051" w:rsidRPr="00767AA5" w:rsidRDefault="00EA7051" w:rsidP="00EA705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Proportion du nombre d'ordres exécutés en pourcentage du nombre total dans cette catégorie</w:t>
            </w:r>
          </w:p>
        </w:tc>
      </w:tr>
      <w:tr w:rsidR="00EA7051" w:rsidRPr="00EA7051" w14:paraId="51FBBE1D" w14:textId="77777777" w:rsidTr="002960F7">
        <w:trPr>
          <w:trHeight w:val="27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1899" w14:textId="59F7BB36" w:rsidR="00EA7051" w:rsidRPr="00767AA5" w:rsidRDefault="00EA7051" w:rsidP="002960F7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sz w:val="20"/>
                <w:szCs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5CDF" w14:textId="77777777" w:rsidR="00EA7051" w:rsidRPr="00B03B92" w:rsidRDefault="00EA7051" w:rsidP="002960F7">
            <w:pPr>
              <w:spacing w:after="0" w:line="240" w:lineRule="auto"/>
              <w:rPr>
                <w:caps/>
                <w:sz w:val="20"/>
                <w:szCs w:val="20"/>
              </w:rPr>
            </w:pPr>
            <w:r w:rsidRPr="00B03B92">
              <w:rPr>
                <w:caps/>
                <w:sz w:val="20"/>
                <w:szCs w:val="20"/>
              </w:rPr>
              <w:t>Invest Securities</w:t>
            </w:r>
          </w:p>
          <w:p w14:paraId="020677F1" w14:textId="7D192059" w:rsidR="00EA7051" w:rsidRPr="00767AA5" w:rsidRDefault="00EA7051" w:rsidP="002960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  <w:t>LEI : 969500JAO8NC3167JL27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F7A5" w14:textId="224FEBBF" w:rsidR="00EA7051" w:rsidRPr="00767AA5" w:rsidRDefault="009D6CC6" w:rsidP="002960F7">
            <w:pPr>
              <w:tabs>
                <w:tab w:val="right" w:pos="2055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B03B92">
              <w:rPr>
                <w:sz w:val="20"/>
                <w:szCs w:val="20"/>
              </w:rPr>
              <w:t>41,25</w:t>
            </w:r>
            <w:r w:rsidR="00EA7051" w:rsidRPr="00767AA5">
              <w:rPr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5D64" w14:textId="5285F425" w:rsidR="00EA7051" w:rsidRPr="00767AA5" w:rsidRDefault="002960F7" w:rsidP="002960F7">
            <w:pPr>
              <w:tabs>
                <w:tab w:val="right" w:pos="1918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EA7051" w:rsidRPr="00767AA5">
              <w:rPr>
                <w:sz w:val="20"/>
                <w:szCs w:val="20"/>
              </w:rPr>
              <w:t>43,20%</w:t>
            </w:r>
          </w:p>
        </w:tc>
      </w:tr>
      <w:tr w:rsidR="00EA7051" w:rsidRPr="00EA7051" w14:paraId="7368B40B" w14:textId="77777777" w:rsidTr="002960F7">
        <w:trPr>
          <w:trHeight w:val="27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30E2" w14:textId="7EBF8228" w:rsidR="00EA7051" w:rsidRPr="00767AA5" w:rsidRDefault="00EA7051" w:rsidP="002960F7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sz w:val="20"/>
                <w:szCs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AF6D" w14:textId="77777777" w:rsidR="00EA7051" w:rsidRPr="00B03B92" w:rsidRDefault="00EA7051" w:rsidP="002960F7">
            <w:pPr>
              <w:spacing w:after="0"/>
              <w:rPr>
                <w:caps/>
                <w:sz w:val="20"/>
                <w:szCs w:val="20"/>
              </w:rPr>
            </w:pPr>
            <w:r w:rsidRPr="00B03B92">
              <w:rPr>
                <w:caps/>
                <w:sz w:val="20"/>
                <w:szCs w:val="20"/>
              </w:rPr>
              <w:t>Kepler</w:t>
            </w:r>
          </w:p>
          <w:p w14:paraId="7895197A" w14:textId="47FAF7BC" w:rsidR="00EA7051" w:rsidRPr="00767AA5" w:rsidRDefault="00EA7051" w:rsidP="002960F7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LEI :</w:t>
            </w:r>
            <w:r w:rsidR="00767AA5" w:rsidRPr="00767AA5">
              <w:rPr>
                <w:color w:val="000000"/>
                <w:sz w:val="20"/>
                <w:szCs w:val="20"/>
                <w:lang w:eastAsia="ja-JP"/>
              </w:rPr>
              <w:t xml:space="preserve"> 9695005EOZG9X8IRJD84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5330" w14:textId="6F13CF62" w:rsidR="00EA7051" w:rsidRPr="00767AA5" w:rsidRDefault="009D6CC6" w:rsidP="002960F7">
            <w:pPr>
              <w:tabs>
                <w:tab w:val="right" w:pos="2055"/>
              </w:tabs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B03B92">
              <w:rPr>
                <w:sz w:val="20"/>
                <w:szCs w:val="20"/>
              </w:rPr>
              <w:t>21,34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0147" w14:textId="77F410EC" w:rsidR="00EA7051" w:rsidRPr="00767AA5" w:rsidRDefault="002960F7" w:rsidP="002960F7">
            <w:pPr>
              <w:tabs>
                <w:tab w:val="right" w:pos="1918"/>
              </w:tabs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EA7051" w:rsidRPr="00767AA5">
              <w:rPr>
                <w:sz w:val="20"/>
                <w:szCs w:val="20"/>
              </w:rPr>
              <w:t>23,50%</w:t>
            </w:r>
          </w:p>
        </w:tc>
      </w:tr>
      <w:tr w:rsidR="00EA7051" w:rsidRPr="00EA7051" w14:paraId="3561D0BD" w14:textId="77777777" w:rsidTr="002960F7">
        <w:trPr>
          <w:trHeight w:val="27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ED21" w14:textId="69E61FB4" w:rsidR="00EA7051" w:rsidRPr="00767AA5" w:rsidRDefault="00EA7051" w:rsidP="002960F7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sz w:val="20"/>
                <w:szCs w:val="20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79A1" w14:textId="77777777" w:rsidR="00EA7051" w:rsidRPr="00B03B92" w:rsidRDefault="00EA7051" w:rsidP="002960F7">
            <w:pPr>
              <w:spacing w:after="0"/>
              <w:rPr>
                <w:caps/>
                <w:sz w:val="20"/>
                <w:szCs w:val="20"/>
              </w:rPr>
            </w:pPr>
            <w:r w:rsidRPr="00B03B92">
              <w:rPr>
                <w:caps/>
                <w:sz w:val="20"/>
                <w:szCs w:val="20"/>
              </w:rPr>
              <w:t>Exane</w:t>
            </w:r>
          </w:p>
          <w:p w14:paraId="2D337F62" w14:textId="01FEB574" w:rsidR="00EA7051" w:rsidRPr="00767AA5" w:rsidRDefault="00EA7051" w:rsidP="002960F7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LEI :</w:t>
            </w:r>
            <w:r w:rsidR="00767AA5" w:rsidRPr="00767AA5">
              <w:rPr>
                <w:color w:val="000000"/>
                <w:sz w:val="20"/>
                <w:szCs w:val="20"/>
                <w:lang w:eastAsia="ja-JP"/>
              </w:rPr>
              <w:t xml:space="preserve"> 969500UP76J52A9OXU27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8CD3" w14:textId="6607CA00" w:rsidR="00EA7051" w:rsidRPr="00767AA5" w:rsidRDefault="009D6CC6" w:rsidP="002960F7">
            <w:pPr>
              <w:tabs>
                <w:tab w:val="right" w:pos="2055"/>
              </w:tabs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color w:val="000000"/>
                <w:sz w:val="20"/>
                <w:szCs w:val="20"/>
                <w:lang w:eastAsia="ja-JP"/>
              </w:rPr>
              <w:tab/>
            </w:r>
            <w:r w:rsidR="00B03B92">
              <w:rPr>
                <w:color w:val="000000"/>
                <w:sz w:val="20"/>
                <w:szCs w:val="20"/>
                <w:lang w:eastAsia="ja-JP"/>
              </w:rPr>
              <w:t>1,95%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334C" w14:textId="693A13A2" w:rsidR="00EA7051" w:rsidRPr="00767AA5" w:rsidRDefault="002960F7" w:rsidP="002960F7">
            <w:pPr>
              <w:tabs>
                <w:tab w:val="right" w:pos="1918"/>
              </w:tabs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EA7051" w:rsidRPr="00767AA5">
              <w:rPr>
                <w:sz w:val="20"/>
                <w:szCs w:val="20"/>
              </w:rPr>
              <w:t>1,30%</w:t>
            </w:r>
          </w:p>
        </w:tc>
      </w:tr>
      <w:tr w:rsidR="00EA7051" w:rsidRPr="00EA7051" w14:paraId="5F06C0CE" w14:textId="77777777" w:rsidTr="002960F7">
        <w:trPr>
          <w:trHeight w:val="27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AC3E" w14:textId="211EA8F3" w:rsidR="00EA7051" w:rsidRPr="00767AA5" w:rsidRDefault="00EA7051" w:rsidP="002960F7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sz w:val="20"/>
                <w:szCs w:val="20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309D" w14:textId="77777777" w:rsidR="00EA7051" w:rsidRPr="00767AA5" w:rsidRDefault="00EA7051" w:rsidP="002960F7">
            <w:pPr>
              <w:spacing w:after="0"/>
              <w:rPr>
                <w:sz w:val="20"/>
                <w:szCs w:val="20"/>
              </w:rPr>
            </w:pPr>
            <w:r w:rsidRPr="00767AA5">
              <w:rPr>
                <w:sz w:val="20"/>
                <w:szCs w:val="20"/>
              </w:rPr>
              <w:t>OTC</w:t>
            </w:r>
          </w:p>
          <w:p w14:paraId="2E3C4B1A" w14:textId="2383C190" w:rsidR="00EA7051" w:rsidRPr="00767AA5" w:rsidRDefault="00EA7051" w:rsidP="002960F7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LEI : 969500V058ZSY03FNX80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EE19" w14:textId="53DD5550" w:rsidR="00EA7051" w:rsidRPr="00767AA5" w:rsidRDefault="009D6CC6" w:rsidP="002960F7">
            <w:pPr>
              <w:tabs>
                <w:tab w:val="right" w:pos="2055"/>
              </w:tabs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B03B92">
              <w:rPr>
                <w:sz w:val="20"/>
                <w:szCs w:val="20"/>
              </w:rPr>
              <w:t>9,20</w:t>
            </w:r>
            <w:r w:rsidR="00EA7051" w:rsidRPr="00767AA5">
              <w:rPr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2421" w14:textId="74102F40" w:rsidR="00EA7051" w:rsidRPr="00767AA5" w:rsidRDefault="002960F7" w:rsidP="002960F7">
            <w:pPr>
              <w:tabs>
                <w:tab w:val="right" w:pos="1918"/>
              </w:tabs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EA7051" w:rsidRPr="00767AA5">
              <w:rPr>
                <w:sz w:val="20"/>
                <w:szCs w:val="20"/>
              </w:rPr>
              <w:t>8,00%</w:t>
            </w:r>
          </w:p>
        </w:tc>
      </w:tr>
      <w:tr w:rsidR="004C1304" w:rsidRPr="00EA7051" w14:paraId="6A2E83D1" w14:textId="77777777" w:rsidTr="002960F7">
        <w:trPr>
          <w:trHeight w:val="57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606" w14:textId="4AA54D70" w:rsidR="004C1304" w:rsidRPr="00767AA5" w:rsidRDefault="002960F7" w:rsidP="002960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5A95" w14:textId="77777777" w:rsidR="004C1304" w:rsidRDefault="004C1304" w:rsidP="002960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RAYMOND JAMES</w:t>
            </w:r>
          </w:p>
          <w:p w14:paraId="5C9D7BD8" w14:textId="10A5816B" w:rsidR="004C1304" w:rsidRPr="00767AA5" w:rsidRDefault="00B03B92" w:rsidP="002960F7">
            <w:pPr>
              <w:spacing w:after="0"/>
              <w:rPr>
                <w:sz w:val="20"/>
                <w:szCs w:val="20"/>
              </w:rPr>
            </w:pPr>
            <w:r w:rsidRPr="002960F7">
              <w:rPr>
                <w:color w:val="000000" w:themeColor="text1"/>
                <w:sz w:val="20"/>
                <w:szCs w:val="20"/>
              </w:rPr>
              <w:t>LEI :</w:t>
            </w:r>
            <w:r w:rsidR="002960F7" w:rsidRPr="002960F7">
              <w:rPr>
                <w:rFonts w:eastAsia="Times New Roman" w:cs="Times New Roman"/>
                <w:color w:val="000000" w:themeColor="text1"/>
                <w:sz w:val="20"/>
                <w:szCs w:val="20"/>
                <w:lang w:eastAsia="fr-FR"/>
                <w14:ligatures w14:val="none"/>
              </w:rPr>
              <w:t xml:space="preserve"> </w:t>
            </w:r>
            <w:hyperlink r:id="rId9" w:history="1">
              <w:r w:rsidR="002960F7" w:rsidRPr="002960F7"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fr-FR"/>
                  <w14:ligatures w14:val="none"/>
                </w:rPr>
                <w:t>549300QR3RXJKWZMK182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FB3E" w14:textId="6D1ECCCE" w:rsidR="004C1304" w:rsidRPr="00767AA5" w:rsidRDefault="009D6CC6" w:rsidP="002960F7">
            <w:pPr>
              <w:tabs>
                <w:tab w:val="right" w:pos="205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03B92">
              <w:rPr>
                <w:sz w:val="20"/>
                <w:szCs w:val="20"/>
              </w:rPr>
              <w:t>4,15%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30F8" w14:textId="2BF19EB1" w:rsidR="004C1304" w:rsidRPr="00767AA5" w:rsidRDefault="002960F7" w:rsidP="002960F7">
            <w:pPr>
              <w:tabs>
                <w:tab w:val="right" w:pos="191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03B92">
              <w:rPr>
                <w:sz w:val="20"/>
                <w:szCs w:val="20"/>
              </w:rPr>
              <w:t>3,00%</w:t>
            </w:r>
          </w:p>
        </w:tc>
      </w:tr>
      <w:tr w:rsidR="004C1304" w:rsidRPr="00EA7051" w14:paraId="3BBE940C" w14:textId="77777777" w:rsidTr="002960F7">
        <w:trPr>
          <w:trHeight w:val="27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8D77" w14:textId="42989F6C" w:rsidR="004C1304" w:rsidRPr="00767AA5" w:rsidRDefault="002960F7" w:rsidP="002960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8902" w14:textId="77777777" w:rsidR="004C1304" w:rsidRDefault="004C1304" w:rsidP="002960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GILBERT DUPONT</w:t>
            </w:r>
          </w:p>
          <w:p w14:paraId="1D5605AB" w14:textId="14F4AD70" w:rsidR="004C1304" w:rsidRDefault="00B03B92" w:rsidP="002960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 :</w:t>
            </w:r>
            <w:r w:rsidR="002960F7">
              <w:t xml:space="preserve"> </w:t>
            </w:r>
            <w:r w:rsidR="002960F7" w:rsidRPr="002960F7">
              <w:rPr>
                <w:sz w:val="20"/>
                <w:szCs w:val="20"/>
              </w:rPr>
              <w:t>969500UEQ3U3P21QNJ13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3922" w14:textId="51A3E682" w:rsidR="004C1304" w:rsidRPr="00767AA5" w:rsidRDefault="009D6CC6" w:rsidP="002960F7">
            <w:pPr>
              <w:tabs>
                <w:tab w:val="right" w:pos="205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03B92">
              <w:rPr>
                <w:sz w:val="20"/>
                <w:szCs w:val="20"/>
              </w:rPr>
              <w:t>3,00%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6FD1" w14:textId="6F61AA44" w:rsidR="004C1304" w:rsidRPr="00767AA5" w:rsidRDefault="002960F7" w:rsidP="002960F7">
            <w:pPr>
              <w:tabs>
                <w:tab w:val="right" w:pos="191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03B92">
              <w:rPr>
                <w:sz w:val="20"/>
                <w:szCs w:val="20"/>
              </w:rPr>
              <w:t>3,00%</w:t>
            </w:r>
          </w:p>
        </w:tc>
      </w:tr>
      <w:tr w:rsidR="00EA7051" w:rsidRPr="00EA7051" w14:paraId="36F06401" w14:textId="77777777" w:rsidTr="002960F7">
        <w:trPr>
          <w:trHeight w:val="27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8F3B" w14:textId="5D7FD72F" w:rsidR="00EA7051" w:rsidRPr="00767AA5" w:rsidRDefault="002960F7" w:rsidP="002960F7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color w:val="00000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B9AB" w14:textId="77777777" w:rsidR="00EA7051" w:rsidRPr="00B03B92" w:rsidRDefault="00EA7051" w:rsidP="002960F7">
            <w:pPr>
              <w:spacing w:after="0"/>
              <w:rPr>
                <w:caps/>
                <w:sz w:val="20"/>
                <w:szCs w:val="20"/>
              </w:rPr>
            </w:pPr>
            <w:r w:rsidRPr="00B03B92">
              <w:rPr>
                <w:caps/>
                <w:sz w:val="20"/>
                <w:szCs w:val="20"/>
              </w:rPr>
              <w:t>Portzamparc</w:t>
            </w:r>
          </w:p>
          <w:p w14:paraId="267F86CC" w14:textId="38544C02" w:rsidR="00EA7051" w:rsidRPr="00767AA5" w:rsidRDefault="00EA7051" w:rsidP="002960F7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LEI</w:t>
            </w:r>
            <w:r w:rsidR="00767AA5" w:rsidRPr="00767AA5">
              <w:rPr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767AA5">
              <w:rPr>
                <w:color w:val="000000"/>
                <w:sz w:val="20"/>
                <w:szCs w:val="20"/>
                <w:lang w:eastAsia="ja-JP"/>
              </w:rPr>
              <w:t>:</w:t>
            </w:r>
            <w:r w:rsidR="00767AA5" w:rsidRPr="00767AA5">
              <w:rPr>
                <w:color w:val="000000"/>
                <w:sz w:val="20"/>
                <w:szCs w:val="20"/>
                <w:lang w:eastAsia="ja-JP"/>
              </w:rPr>
              <w:t xml:space="preserve"> 969500DEM67LRGQOTV19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0C04" w14:textId="17CEE3D1" w:rsidR="00EA7051" w:rsidRPr="00767AA5" w:rsidRDefault="009D6CC6" w:rsidP="002960F7">
            <w:pPr>
              <w:tabs>
                <w:tab w:val="right" w:pos="2055"/>
              </w:tabs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  <w:t>19,20%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A901" w14:textId="10CDD4DD" w:rsidR="00EA7051" w:rsidRPr="00767AA5" w:rsidRDefault="002960F7" w:rsidP="002960F7">
            <w:pPr>
              <w:tabs>
                <w:tab w:val="right" w:pos="1918"/>
              </w:tabs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EA7051" w:rsidRPr="00767AA5">
              <w:rPr>
                <w:sz w:val="20"/>
                <w:szCs w:val="20"/>
              </w:rPr>
              <w:t>18,00%</w:t>
            </w:r>
          </w:p>
        </w:tc>
      </w:tr>
    </w:tbl>
    <w:p w14:paraId="75882637" w14:textId="77777777" w:rsidR="004512C1" w:rsidRDefault="004512C1" w:rsidP="002960F7">
      <w:pPr>
        <w:pStyle w:val="Corpsdetexte"/>
        <w:rPr>
          <w:rFonts w:asciiTheme="minorHAnsi" w:hAnsiTheme="minorHAnsi"/>
          <w:iCs/>
        </w:rPr>
      </w:pPr>
    </w:p>
    <w:p w14:paraId="09C622FD" w14:textId="77777777" w:rsidR="00F31D1F" w:rsidRPr="009D6CC6" w:rsidRDefault="00F31D1F" w:rsidP="002960F7">
      <w:pPr>
        <w:pStyle w:val="Corpsdetexte"/>
        <w:rPr>
          <w:rFonts w:asciiTheme="minorHAnsi" w:hAnsiTheme="minorHAnsi"/>
          <w:iCs/>
        </w:rPr>
      </w:pPr>
    </w:p>
    <w:p w14:paraId="62B82E44" w14:textId="77777777" w:rsidR="00EA7051" w:rsidRPr="009D6CC6" w:rsidRDefault="00EA7051" w:rsidP="00E80A4A">
      <w:pPr>
        <w:pStyle w:val="Corpsdetexte"/>
        <w:jc w:val="both"/>
        <w:rPr>
          <w:rFonts w:asciiTheme="minorHAnsi" w:hAnsiTheme="minorHAnsi"/>
          <w:iCs/>
        </w:rPr>
      </w:pPr>
    </w:p>
    <w:p w14:paraId="032F0525" w14:textId="77777777" w:rsidR="004512C1" w:rsidRPr="004512C1" w:rsidRDefault="004512C1" w:rsidP="00E80A4A">
      <w:pPr>
        <w:pStyle w:val="Titre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D6CC6">
        <w:rPr>
          <w:rFonts w:asciiTheme="minorHAnsi" w:hAnsiTheme="minorHAnsi"/>
          <w:sz w:val="22"/>
          <w:szCs w:val="22"/>
        </w:rPr>
        <w:t>Informations</w:t>
      </w:r>
      <w:r w:rsidRPr="009D6CC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synthétiques</w:t>
      </w:r>
      <w:r w:rsidRPr="009D6CC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concernant</w:t>
      </w:r>
      <w:r w:rsidRPr="009D6CC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la</w:t>
      </w:r>
      <w:r w:rsidRPr="009D6CC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qualité</w:t>
      </w:r>
      <w:r w:rsidRPr="009D6CC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d’exécution</w:t>
      </w:r>
    </w:p>
    <w:p w14:paraId="3DE504FA" w14:textId="77777777" w:rsidR="004512C1" w:rsidRPr="004512C1" w:rsidRDefault="004512C1" w:rsidP="00E80A4A">
      <w:pPr>
        <w:pStyle w:val="Corpsdetexte"/>
        <w:jc w:val="both"/>
        <w:rPr>
          <w:rFonts w:asciiTheme="minorHAnsi" w:hAnsiTheme="minorHAnsi"/>
        </w:rPr>
      </w:pPr>
    </w:p>
    <w:p w14:paraId="15FCCEEE" w14:textId="77777777" w:rsidR="004512C1" w:rsidRPr="00D0685E" w:rsidRDefault="004512C1" w:rsidP="00EA7051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after="0" w:line="256" w:lineRule="auto"/>
        <w:ind w:left="0" w:firstLine="0"/>
        <w:contextualSpacing w:val="0"/>
        <w:jc w:val="both"/>
        <w:rPr>
          <w:b/>
          <w:bCs/>
          <w:sz w:val="20"/>
          <w:szCs w:val="20"/>
        </w:rPr>
      </w:pPr>
      <w:r w:rsidRPr="00D0685E">
        <w:rPr>
          <w:b/>
          <w:bCs/>
          <w:sz w:val="20"/>
          <w:szCs w:val="20"/>
        </w:rPr>
        <w:t>Importance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relative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accordée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aux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facteurs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d’exécution</w:t>
      </w:r>
    </w:p>
    <w:p w14:paraId="0540E9BD" w14:textId="77777777" w:rsidR="00E80A4A" w:rsidRPr="00E80A4A" w:rsidRDefault="00E80A4A" w:rsidP="00E80A4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</w:p>
    <w:p w14:paraId="1E9B3E5B" w14:textId="77777777" w:rsidR="004512C1" w:rsidRPr="00EA7051" w:rsidRDefault="004512C1" w:rsidP="00E80A4A">
      <w:pPr>
        <w:pStyle w:val="Corpsdetexte"/>
        <w:spacing w:line="249" w:lineRule="auto"/>
        <w:ind w:right="308"/>
        <w:jc w:val="both"/>
        <w:rPr>
          <w:rFonts w:asciiTheme="minorHAnsi" w:hAnsiTheme="minorHAnsi"/>
        </w:rPr>
      </w:pPr>
      <w:r w:rsidRPr="00EA7051">
        <w:rPr>
          <w:rFonts w:asciiTheme="minorHAnsi" w:hAnsiTheme="minorHAnsi"/>
          <w:spacing w:val="-1"/>
        </w:rPr>
        <w:t>Pour</w:t>
      </w:r>
      <w:r w:rsidRPr="00EA7051">
        <w:rPr>
          <w:rFonts w:asciiTheme="minorHAnsi" w:hAnsiTheme="minorHAnsi"/>
          <w:spacing w:val="-9"/>
        </w:rPr>
        <w:t xml:space="preserve"> </w:t>
      </w:r>
      <w:r w:rsidRPr="00EA7051">
        <w:rPr>
          <w:rFonts w:asciiTheme="minorHAnsi" w:hAnsiTheme="minorHAnsi"/>
          <w:spacing w:val="-1"/>
        </w:rPr>
        <w:t>évaluer</w:t>
      </w:r>
      <w:r w:rsidRPr="00EA7051">
        <w:rPr>
          <w:rFonts w:asciiTheme="minorHAnsi" w:hAnsiTheme="minorHAnsi"/>
          <w:spacing w:val="-8"/>
        </w:rPr>
        <w:t xml:space="preserve"> </w:t>
      </w:r>
      <w:r w:rsidRPr="00EA7051">
        <w:rPr>
          <w:rFonts w:asciiTheme="minorHAnsi" w:hAnsiTheme="minorHAnsi"/>
        </w:rPr>
        <w:t>la</w:t>
      </w:r>
      <w:r w:rsidRPr="00EA7051">
        <w:rPr>
          <w:rFonts w:asciiTheme="minorHAnsi" w:hAnsiTheme="minorHAnsi"/>
          <w:spacing w:val="-8"/>
        </w:rPr>
        <w:t xml:space="preserve"> </w:t>
      </w:r>
      <w:r w:rsidRPr="00EA7051">
        <w:rPr>
          <w:rFonts w:asciiTheme="minorHAnsi" w:hAnsiTheme="minorHAnsi"/>
        </w:rPr>
        <w:t>qualité</w:t>
      </w:r>
      <w:r w:rsidRPr="00EA7051">
        <w:rPr>
          <w:rFonts w:asciiTheme="minorHAnsi" w:hAnsiTheme="minorHAnsi"/>
          <w:spacing w:val="-9"/>
        </w:rPr>
        <w:t xml:space="preserve"> </w:t>
      </w:r>
      <w:r w:rsidRPr="00EA7051">
        <w:rPr>
          <w:rFonts w:asciiTheme="minorHAnsi" w:hAnsiTheme="minorHAnsi"/>
        </w:rPr>
        <w:t>de</w:t>
      </w:r>
      <w:r w:rsidRPr="00EA7051">
        <w:rPr>
          <w:rFonts w:asciiTheme="minorHAnsi" w:hAnsiTheme="minorHAnsi"/>
          <w:spacing w:val="-10"/>
        </w:rPr>
        <w:t xml:space="preserve"> </w:t>
      </w:r>
      <w:r w:rsidRPr="00EA7051">
        <w:rPr>
          <w:rFonts w:asciiTheme="minorHAnsi" w:hAnsiTheme="minorHAnsi"/>
        </w:rPr>
        <w:t>l’exécution</w:t>
      </w:r>
      <w:r w:rsidRPr="00EA7051">
        <w:rPr>
          <w:rFonts w:asciiTheme="minorHAnsi" w:hAnsiTheme="minorHAnsi"/>
          <w:spacing w:val="-10"/>
        </w:rPr>
        <w:t xml:space="preserve"> </w:t>
      </w:r>
      <w:r w:rsidRPr="00EA7051">
        <w:rPr>
          <w:rFonts w:asciiTheme="minorHAnsi" w:hAnsiTheme="minorHAnsi"/>
        </w:rPr>
        <w:t>obtenue,</w:t>
      </w:r>
      <w:r w:rsidRPr="00EA7051">
        <w:rPr>
          <w:rFonts w:asciiTheme="minorHAnsi" w:hAnsiTheme="minorHAnsi"/>
          <w:spacing w:val="-6"/>
        </w:rPr>
        <w:t xml:space="preserve"> </w:t>
      </w:r>
      <w:r w:rsidRPr="00EA7051">
        <w:rPr>
          <w:rFonts w:asciiTheme="minorHAnsi" w:hAnsiTheme="minorHAnsi"/>
        </w:rPr>
        <w:t>Sully</w:t>
      </w:r>
      <w:r w:rsidRPr="00EA7051">
        <w:rPr>
          <w:rFonts w:asciiTheme="minorHAnsi" w:hAnsiTheme="minorHAnsi"/>
          <w:spacing w:val="-12"/>
        </w:rPr>
        <w:t xml:space="preserve"> </w:t>
      </w:r>
      <w:r w:rsidRPr="00EA7051">
        <w:rPr>
          <w:rFonts w:asciiTheme="minorHAnsi" w:hAnsiTheme="minorHAnsi"/>
        </w:rPr>
        <w:t>Patrimoine</w:t>
      </w:r>
      <w:r w:rsidRPr="00EA7051">
        <w:rPr>
          <w:rFonts w:asciiTheme="minorHAnsi" w:hAnsiTheme="minorHAnsi"/>
          <w:spacing w:val="-9"/>
        </w:rPr>
        <w:t xml:space="preserve"> </w:t>
      </w:r>
      <w:r w:rsidRPr="00EA7051">
        <w:rPr>
          <w:rFonts w:asciiTheme="minorHAnsi" w:hAnsiTheme="minorHAnsi"/>
        </w:rPr>
        <w:t>Gestion</w:t>
      </w:r>
      <w:r w:rsidRPr="00EA7051">
        <w:rPr>
          <w:rFonts w:asciiTheme="minorHAnsi" w:hAnsiTheme="minorHAnsi"/>
          <w:spacing w:val="-7"/>
        </w:rPr>
        <w:t xml:space="preserve"> </w:t>
      </w:r>
      <w:r w:rsidRPr="00EA7051">
        <w:rPr>
          <w:rFonts w:asciiTheme="minorHAnsi" w:hAnsiTheme="minorHAnsi"/>
        </w:rPr>
        <w:t>prend</w:t>
      </w:r>
      <w:r w:rsidRPr="00EA7051">
        <w:rPr>
          <w:rFonts w:asciiTheme="minorHAnsi" w:hAnsiTheme="minorHAnsi"/>
          <w:spacing w:val="-8"/>
        </w:rPr>
        <w:t xml:space="preserve"> </w:t>
      </w:r>
      <w:r w:rsidRPr="00EA7051">
        <w:rPr>
          <w:rFonts w:asciiTheme="minorHAnsi" w:hAnsiTheme="minorHAnsi"/>
        </w:rPr>
        <w:t>en</w:t>
      </w:r>
      <w:r w:rsidRPr="00EA7051">
        <w:rPr>
          <w:rFonts w:asciiTheme="minorHAnsi" w:hAnsiTheme="minorHAnsi"/>
          <w:spacing w:val="-9"/>
        </w:rPr>
        <w:t xml:space="preserve"> </w:t>
      </w:r>
      <w:r w:rsidRPr="00EA7051">
        <w:rPr>
          <w:rFonts w:asciiTheme="minorHAnsi" w:hAnsiTheme="minorHAnsi"/>
        </w:rPr>
        <w:t>compte</w:t>
      </w:r>
      <w:r w:rsidRPr="00EA7051">
        <w:rPr>
          <w:rFonts w:asciiTheme="minorHAnsi" w:hAnsiTheme="minorHAnsi"/>
          <w:spacing w:val="-9"/>
        </w:rPr>
        <w:t xml:space="preserve"> </w:t>
      </w:r>
      <w:r w:rsidRPr="00EA7051">
        <w:rPr>
          <w:rFonts w:asciiTheme="minorHAnsi" w:hAnsiTheme="minorHAnsi"/>
        </w:rPr>
        <w:t>les</w:t>
      </w:r>
      <w:r w:rsidRPr="00EA7051">
        <w:rPr>
          <w:rFonts w:asciiTheme="minorHAnsi" w:hAnsiTheme="minorHAnsi"/>
          <w:spacing w:val="-10"/>
        </w:rPr>
        <w:t xml:space="preserve"> </w:t>
      </w:r>
      <w:r w:rsidRPr="00EA7051">
        <w:rPr>
          <w:rFonts w:asciiTheme="minorHAnsi" w:hAnsiTheme="minorHAnsi"/>
        </w:rPr>
        <w:t>facteurs</w:t>
      </w:r>
      <w:r w:rsidRPr="00EA7051">
        <w:rPr>
          <w:rFonts w:asciiTheme="minorHAnsi" w:hAnsiTheme="minorHAnsi"/>
          <w:spacing w:val="-47"/>
        </w:rPr>
        <w:t xml:space="preserve"> </w:t>
      </w:r>
      <w:r w:rsidRPr="00EA7051">
        <w:rPr>
          <w:rFonts w:asciiTheme="minorHAnsi" w:hAnsiTheme="minorHAnsi"/>
        </w:rPr>
        <w:t>suivants</w:t>
      </w:r>
      <w:r w:rsidRPr="00EA7051">
        <w:rPr>
          <w:rFonts w:asciiTheme="minorHAnsi" w:hAnsiTheme="minorHAnsi"/>
          <w:spacing w:val="-2"/>
        </w:rPr>
        <w:t xml:space="preserve"> </w:t>
      </w:r>
      <w:r w:rsidRPr="00EA7051">
        <w:rPr>
          <w:rFonts w:asciiTheme="minorHAnsi" w:hAnsiTheme="minorHAnsi"/>
        </w:rPr>
        <w:t>:</w:t>
      </w:r>
    </w:p>
    <w:p w14:paraId="44B3DDE2" w14:textId="0D34D706" w:rsidR="004512C1" w:rsidRPr="00EA7051" w:rsidRDefault="004512C1" w:rsidP="004C2A1D">
      <w:pPr>
        <w:pStyle w:val="Paragraphedeliste"/>
        <w:widowControl w:val="0"/>
        <w:numPr>
          <w:ilvl w:val="0"/>
          <w:numId w:val="11"/>
        </w:numPr>
        <w:autoSpaceDE w:val="0"/>
        <w:autoSpaceDN w:val="0"/>
        <w:spacing w:after="0" w:line="249" w:lineRule="auto"/>
        <w:ind w:right="853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Le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prix</w:t>
      </w:r>
      <w:r w:rsidRPr="00EA7051">
        <w:rPr>
          <w:spacing w:val="35"/>
          <w:sz w:val="20"/>
          <w:szCs w:val="20"/>
        </w:rPr>
        <w:t xml:space="preserve"> </w:t>
      </w:r>
      <w:r w:rsidRPr="00EA7051">
        <w:rPr>
          <w:sz w:val="20"/>
          <w:szCs w:val="20"/>
        </w:rPr>
        <w:t>total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qui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représente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le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prix</w:t>
      </w:r>
      <w:r w:rsidRPr="00EA7051">
        <w:rPr>
          <w:spacing w:val="35"/>
          <w:sz w:val="20"/>
          <w:szCs w:val="20"/>
        </w:rPr>
        <w:t xml:space="preserve"> </w:t>
      </w:r>
      <w:r w:rsidRPr="00EA7051">
        <w:rPr>
          <w:sz w:val="20"/>
          <w:szCs w:val="20"/>
        </w:rPr>
        <w:t>de</w:t>
      </w:r>
      <w:r w:rsidRPr="00EA7051">
        <w:rPr>
          <w:spacing w:val="37"/>
          <w:sz w:val="20"/>
          <w:szCs w:val="20"/>
        </w:rPr>
        <w:t xml:space="preserve"> </w:t>
      </w:r>
      <w:r w:rsidRPr="00EA7051">
        <w:rPr>
          <w:sz w:val="20"/>
          <w:szCs w:val="20"/>
        </w:rPr>
        <w:t>l’instrument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financier</w:t>
      </w:r>
      <w:r w:rsidRPr="00EA7051">
        <w:rPr>
          <w:spacing w:val="37"/>
          <w:sz w:val="20"/>
          <w:szCs w:val="20"/>
        </w:rPr>
        <w:t xml:space="preserve"> </w:t>
      </w:r>
      <w:r w:rsidRPr="00EA7051">
        <w:rPr>
          <w:sz w:val="20"/>
          <w:szCs w:val="20"/>
        </w:rPr>
        <w:t>ainsi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que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les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coûts</w:t>
      </w:r>
      <w:r w:rsidRPr="00EA7051">
        <w:rPr>
          <w:spacing w:val="35"/>
          <w:sz w:val="20"/>
          <w:szCs w:val="20"/>
        </w:rPr>
        <w:t xml:space="preserve"> </w:t>
      </w:r>
      <w:r w:rsidRPr="00EA7051">
        <w:rPr>
          <w:sz w:val="20"/>
          <w:szCs w:val="20"/>
        </w:rPr>
        <w:t>liés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à l’exécution,</w:t>
      </w:r>
    </w:p>
    <w:p w14:paraId="4354031D" w14:textId="77777777" w:rsidR="004512C1" w:rsidRPr="00EA7051" w:rsidRDefault="004512C1" w:rsidP="004C2A1D">
      <w:pPr>
        <w:pStyle w:val="Paragraphedeliste"/>
        <w:widowControl w:val="0"/>
        <w:numPr>
          <w:ilvl w:val="0"/>
          <w:numId w:val="11"/>
        </w:numPr>
        <w:tabs>
          <w:tab w:val="left" w:pos="2073"/>
          <w:tab w:val="left" w:pos="2074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La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rapidité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d’exécution,</w:t>
      </w:r>
    </w:p>
    <w:p w14:paraId="09084B7A" w14:textId="77777777" w:rsidR="004512C1" w:rsidRPr="00EA7051" w:rsidRDefault="004512C1" w:rsidP="004C2A1D">
      <w:pPr>
        <w:pStyle w:val="Paragraphedeliste"/>
        <w:widowControl w:val="0"/>
        <w:numPr>
          <w:ilvl w:val="0"/>
          <w:numId w:val="11"/>
        </w:numPr>
        <w:tabs>
          <w:tab w:val="left" w:pos="2073"/>
          <w:tab w:val="left" w:pos="2074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La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probabilité d’exécution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et du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règlement.</w:t>
      </w:r>
    </w:p>
    <w:p w14:paraId="1E4435EE" w14:textId="77777777" w:rsidR="004512C1" w:rsidRPr="00EA7051" w:rsidRDefault="004512C1" w:rsidP="00E80A4A">
      <w:pPr>
        <w:pStyle w:val="Corpsdetexte"/>
        <w:spacing w:line="249" w:lineRule="auto"/>
        <w:ind w:right="308"/>
        <w:jc w:val="both"/>
        <w:rPr>
          <w:rFonts w:asciiTheme="minorHAnsi" w:hAnsiTheme="minorHAnsi"/>
        </w:rPr>
      </w:pPr>
      <w:r w:rsidRPr="00EA7051">
        <w:rPr>
          <w:rFonts w:asciiTheme="minorHAnsi" w:hAnsiTheme="minorHAnsi"/>
        </w:rPr>
        <w:t>Pour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déterminer</w:t>
      </w:r>
      <w:r w:rsidRPr="00EA7051">
        <w:rPr>
          <w:rFonts w:asciiTheme="minorHAnsi" w:hAnsiTheme="minorHAnsi"/>
          <w:spacing w:val="6"/>
        </w:rPr>
        <w:t xml:space="preserve"> </w:t>
      </w:r>
      <w:r w:rsidRPr="00EA7051">
        <w:rPr>
          <w:rFonts w:asciiTheme="minorHAnsi" w:hAnsiTheme="minorHAnsi"/>
        </w:rPr>
        <w:t>l’importance</w:t>
      </w:r>
      <w:r w:rsidRPr="00EA7051">
        <w:rPr>
          <w:rFonts w:asciiTheme="minorHAnsi" w:hAnsiTheme="minorHAnsi"/>
          <w:spacing w:val="6"/>
        </w:rPr>
        <w:t xml:space="preserve"> </w:t>
      </w:r>
      <w:r w:rsidRPr="00EA7051">
        <w:rPr>
          <w:rFonts w:asciiTheme="minorHAnsi" w:hAnsiTheme="minorHAnsi"/>
        </w:rPr>
        <w:t>accordée</w:t>
      </w:r>
      <w:r w:rsidRPr="00EA7051">
        <w:rPr>
          <w:rFonts w:asciiTheme="minorHAnsi" w:hAnsiTheme="minorHAnsi"/>
          <w:spacing w:val="6"/>
        </w:rPr>
        <w:t xml:space="preserve"> </w:t>
      </w:r>
      <w:r w:rsidRPr="00EA7051">
        <w:rPr>
          <w:rFonts w:asciiTheme="minorHAnsi" w:hAnsiTheme="minorHAnsi"/>
        </w:rPr>
        <w:t>à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chacun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de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ces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critères,</w:t>
      </w:r>
      <w:r w:rsidRPr="00EA7051">
        <w:rPr>
          <w:rFonts w:asciiTheme="minorHAnsi" w:hAnsiTheme="minorHAnsi"/>
          <w:spacing w:val="7"/>
        </w:rPr>
        <w:t xml:space="preserve"> </w:t>
      </w:r>
      <w:r w:rsidRPr="00EA7051">
        <w:rPr>
          <w:rFonts w:asciiTheme="minorHAnsi" w:hAnsiTheme="minorHAnsi"/>
        </w:rPr>
        <w:t>Sully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Patrimoine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Gestion</w:t>
      </w:r>
      <w:r w:rsidRPr="00EA7051">
        <w:rPr>
          <w:rFonts w:asciiTheme="minorHAnsi" w:hAnsiTheme="minorHAnsi"/>
          <w:spacing w:val="8"/>
        </w:rPr>
        <w:t xml:space="preserve"> </w:t>
      </w:r>
      <w:r w:rsidRPr="00EA7051">
        <w:rPr>
          <w:rFonts w:asciiTheme="minorHAnsi" w:hAnsiTheme="minorHAnsi"/>
        </w:rPr>
        <w:t>prend</w:t>
      </w:r>
      <w:r w:rsidRPr="00EA7051">
        <w:rPr>
          <w:rFonts w:asciiTheme="minorHAnsi" w:hAnsiTheme="minorHAnsi"/>
          <w:spacing w:val="6"/>
        </w:rPr>
        <w:t xml:space="preserve"> </w:t>
      </w:r>
      <w:r w:rsidRPr="00EA7051">
        <w:rPr>
          <w:rFonts w:asciiTheme="minorHAnsi" w:hAnsiTheme="minorHAnsi"/>
        </w:rPr>
        <w:t>en</w:t>
      </w:r>
      <w:r w:rsidRPr="00EA7051">
        <w:rPr>
          <w:rFonts w:asciiTheme="minorHAnsi" w:hAnsiTheme="minorHAnsi"/>
          <w:spacing w:val="-47"/>
        </w:rPr>
        <w:t xml:space="preserve"> </w:t>
      </w:r>
      <w:r w:rsidRPr="00EA7051">
        <w:rPr>
          <w:rFonts w:asciiTheme="minorHAnsi" w:hAnsiTheme="minorHAnsi"/>
        </w:rPr>
        <w:t>compte</w:t>
      </w:r>
      <w:r w:rsidRPr="00EA7051">
        <w:rPr>
          <w:rFonts w:asciiTheme="minorHAnsi" w:hAnsiTheme="minorHAnsi"/>
          <w:spacing w:val="-1"/>
        </w:rPr>
        <w:t xml:space="preserve"> </w:t>
      </w:r>
      <w:r w:rsidRPr="00EA7051">
        <w:rPr>
          <w:rFonts w:asciiTheme="minorHAnsi" w:hAnsiTheme="minorHAnsi"/>
        </w:rPr>
        <w:t>:</w:t>
      </w:r>
    </w:p>
    <w:p w14:paraId="39D59E30" w14:textId="77777777" w:rsidR="004512C1" w:rsidRPr="00EA7051" w:rsidRDefault="004512C1" w:rsidP="004C2A1D">
      <w:pPr>
        <w:pStyle w:val="Paragraphedeliste"/>
        <w:widowControl w:val="0"/>
        <w:numPr>
          <w:ilvl w:val="0"/>
          <w:numId w:val="12"/>
        </w:numPr>
        <w:tabs>
          <w:tab w:val="left" w:pos="2073"/>
          <w:tab w:val="left" w:pos="2074"/>
        </w:tabs>
        <w:autoSpaceDE w:val="0"/>
        <w:autoSpaceDN w:val="0"/>
        <w:spacing w:after="0" w:line="232" w:lineRule="exact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Les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caractéristiques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du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client,</w:t>
      </w:r>
    </w:p>
    <w:p w14:paraId="53227027" w14:textId="77777777" w:rsidR="004512C1" w:rsidRPr="00EA7051" w:rsidRDefault="004512C1" w:rsidP="004C2A1D">
      <w:pPr>
        <w:pStyle w:val="Paragraphedeliste"/>
        <w:widowControl w:val="0"/>
        <w:numPr>
          <w:ilvl w:val="0"/>
          <w:numId w:val="12"/>
        </w:numPr>
        <w:tabs>
          <w:tab w:val="left" w:pos="2073"/>
          <w:tab w:val="left" w:pos="2074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Les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caractéristiques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de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l'ordre,</w:t>
      </w:r>
    </w:p>
    <w:p w14:paraId="6B356467" w14:textId="77777777" w:rsidR="004512C1" w:rsidRPr="00EA7051" w:rsidRDefault="004512C1" w:rsidP="004C2A1D">
      <w:pPr>
        <w:pStyle w:val="Paragraphedeliste"/>
        <w:widowControl w:val="0"/>
        <w:numPr>
          <w:ilvl w:val="0"/>
          <w:numId w:val="12"/>
        </w:numPr>
        <w:tabs>
          <w:tab w:val="left" w:pos="2073"/>
          <w:tab w:val="left" w:pos="2074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Les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caractéristiques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des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instruments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financiers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qui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font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l'objet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de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cet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ordre,</w:t>
      </w:r>
    </w:p>
    <w:p w14:paraId="7A59B442" w14:textId="77777777" w:rsidR="004512C1" w:rsidRPr="00EA7051" w:rsidRDefault="004512C1" w:rsidP="004C2A1D">
      <w:pPr>
        <w:pStyle w:val="Paragraphedeliste"/>
        <w:widowControl w:val="0"/>
        <w:numPr>
          <w:ilvl w:val="0"/>
          <w:numId w:val="12"/>
        </w:numPr>
        <w:tabs>
          <w:tab w:val="left" w:pos="2073"/>
          <w:tab w:val="left" w:pos="2074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Les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caractéristiques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des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intermédiaires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vers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lesquels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cet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ordre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peut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être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acheminé.</w:t>
      </w:r>
    </w:p>
    <w:p w14:paraId="5E653718" w14:textId="10017F9F" w:rsidR="00D50789" w:rsidRDefault="00D50789">
      <w:pPr>
        <w:rPr>
          <w:rFonts w:eastAsia="Times New Roman" w:cs="Times New Roman"/>
          <w:sz w:val="20"/>
          <w:szCs w:val="20"/>
          <w14:ligatures w14:val="none"/>
        </w:rPr>
      </w:pPr>
    </w:p>
    <w:p w14:paraId="6BFF7BF1" w14:textId="7F1EAA29" w:rsidR="004512C1" w:rsidRPr="00D0685E" w:rsidRDefault="004512C1" w:rsidP="00EA7051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after="0" w:line="256" w:lineRule="auto"/>
        <w:ind w:left="0" w:firstLine="0"/>
        <w:contextualSpacing w:val="0"/>
        <w:jc w:val="both"/>
        <w:rPr>
          <w:b/>
          <w:bCs/>
          <w:sz w:val="20"/>
          <w:szCs w:val="20"/>
        </w:rPr>
      </w:pPr>
      <w:r w:rsidRPr="00D0685E">
        <w:rPr>
          <w:b/>
          <w:bCs/>
          <w:sz w:val="20"/>
          <w:szCs w:val="20"/>
        </w:rPr>
        <w:t>Eventuels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liens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étroits,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conflits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d’intérêts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et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participations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communes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avec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un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ou</w:t>
      </w:r>
      <w:r w:rsidRPr="00EA7051">
        <w:rPr>
          <w:b/>
          <w:bCs/>
          <w:sz w:val="20"/>
          <w:szCs w:val="20"/>
        </w:rPr>
        <w:t xml:space="preserve"> </w:t>
      </w:r>
      <w:r w:rsidR="00EA7051" w:rsidRPr="00EA7051">
        <w:rPr>
          <w:b/>
          <w:bCs/>
          <w:sz w:val="20"/>
          <w:szCs w:val="20"/>
        </w:rPr>
        <w:t>p</w:t>
      </w:r>
      <w:r w:rsidR="00EA7051" w:rsidRPr="00D0685E">
        <w:rPr>
          <w:b/>
          <w:bCs/>
          <w:sz w:val="20"/>
          <w:szCs w:val="20"/>
        </w:rPr>
        <w:t xml:space="preserve">lusieurs </w:t>
      </w:r>
      <w:r w:rsidR="00EA7051" w:rsidRPr="00EA7051">
        <w:rPr>
          <w:b/>
          <w:bCs/>
          <w:sz w:val="20"/>
          <w:szCs w:val="20"/>
        </w:rPr>
        <w:t>négociateurs</w:t>
      </w:r>
      <w:r w:rsidRPr="00D0685E">
        <w:rPr>
          <w:b/>
          <w:bCs/>
          <w:sz w:val="20"/>
          <w:szCs w:val="20"/>
        </w:rPr>
        <w:t xml:space="preserve"> utilisés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pour l’exécution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des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ordres</w:t>
      </w:r>
    </w:p>
    <w:p w14:paraId="17F90D9B" w14:textId="77777777" w:rsidR="00D0685E" w:rsidRPr="00D0685E" w:rsidRDefault="00D0685E" w:rsidP="00D0685E">
      <w:pPr>
        <w:widowControl w:val="0"/>
        <w:autoSpaceDE w:val="0"/>
        <w:autoSpaceDN w:val="0"/>
        <w:spacing w:after="0" w:line="261" w:lineRule="auto"/>
        <w:ind w:right="855"/>
        <w:jc w:val="both"/>
        <w:rPr>
          <w:sz w:val="20"/>
          <w:szCs w:val="20"/>
        </w:rPr>
      </w:pPr>
    </w:p>
    <w:p w14:paraId="4342BFCA" w14:textId="77777777" w:rsidR="004512C1" w:rsidRPr="00EA7051" w:rsidRDefault="004512C1" w:rsidP="00E80A4A">
      <w:pPr>
        <w:pStyle w:val="Corpsdetexte"/>
        <w:spacing w:line="249" w:lineRule="auto"/>
        <w:ind w:right="308"/>
        <w:jc w:val="both"/>
        <w:rPr>
          <w:rFonts w:asciiTheme="minorHAnsi" w:hAnsiTheme="minorHAnsi"/>
        </w:rPr>
      </w:pPr>
      <w:r w:rsidRPr="00EA7051">
        <w:rPr>
          <w:rFonts w:asciiTheme="minorHAnsi" w:hAnsiTheme="minorHAnsi"/>
        </w:rPr>
        <w:t>Sully</w:t>
      </w:r>
      <w:r w:rsidRPr="00EA7051">
        <w:rPr>
          <w:rFonts w:asciiTheme="minorHAnsi" w:hAnsiTheme="minorHAnsi"/>
          <w:spacing w:val="3"/>
        </w:rPr>
        <w:t xml:space="preserve"> </w:t>
      </w:r>
      <w:r w:rsidRPr="00EA7051">
        <w:rPr>
          <w:rFonts w:asciiTheme="minorHAnsi" w:hAnsiTheme="minorHAnsi"/>
        </w:rPr>
        <w:t>Patrimoine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Gestion</w:t>
      </w:r>
      <w:r w:rsidRPr="00EA7051">
        <w:rPr>
          <w:rFonts w:asciiTheme="minorHAnsi" w:hAnsiTheme="minorHAnsi"/>
          <w:spacing w:val="7"/>
        </w:rPr>
        <w:t xml:space="preserve"> </w:t>
      </w:r>
      <w:r w:rsidRPr="00EA7051">
        <w:rPr>
          <w:rFonts w:asciiTheme="minorHAnsi" w:hAnsiTheme="minorHAnsi"/>
        </w:rPr>
        <w:t>a</w:t>
      </w:r>
      <w:r w:rsidRPr="00EA7051">
        <w:rPr>
          <w:rFonts w:asciiTheme="minorHAnsi" w:hAnsiTheme="minorHAnsi"/>
          <w:spacing w:val="7"/>
        </w:rPr>
        <w:t xml:space="preserve"> </w:t>
      </w:r>
      <w:r w:rsidRPr="00EA7051">
        <w:rPr>
          <w:rFonts w:asciiTheme="minorHAnsi" w:hAnsiTheme="minorHAnsi"/>
        </w:rPr>
        <w:t>mis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en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place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une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organisation,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une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procédure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dédiée,</w:t>
      </w:r>
      <w:r w:rsidRPr="00EA7051">
        <w:rPr>
          <w:rFonts w:asciiTheme="minorHAnsi" w:hAnsiTheme="minorHAnsi"/>
          <w:spacing w:val="6"/>
        </w:rPr>
        <w:t xml:space="preserve"> </w:t>
      </w:r>
      <w:r w:rsidRPr="00EA7051">
        <w:rPr>
          <w:rFonts w:asciiTheme="minorHAnsi" w:hAnsiTheme="minorHAnsi"/>
        </w:rPr>
        <w:t>et</w:t>
      </w:r>
      <w:r w:rsidRPr="00EA7051">
        <w:rPr>
          <w:rFonts w:asciiTheme="minorHAnsi" w:hAnsiTheme="minorHAnsi"/>
          <w:spacing w:val="2"/>
        </w:rPr>
        <w:t xml:space="preserve"> </w:t>
      </w:r>
      <w:r w:rsidRPr="00EA7051">
        <w:rPr>
          <w:rFonts w:asciiTheme="minorHAnsi" w:hAnsiTheme="minorHAnsi"/>
        </w:rPr>
        <w:t>des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mesures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lui</w:t>
      </w:r>
      <w:r w:rsidRPr="00EA7051">
        <w:rPr>
          <w:rFonts w:asciiTheme="minorHAnsi" w:hAnsiTheme="minorHAnsi"/>
          <w:spacing w:val="-47"/>
        </w:rPr>
        <w:t xml:space="preserve"> </w:t>
      </w:r>
      <w:r w:rsidRPr="00EA7051">
        <w:rPr>
          <w:rFonts w:asciiTheme="minorHAnsi" w:hAnsiTheme="minorHAnsi"/>
        </w:rPr>
        <w:t>permettant</w:t>
      </w:r>
      <w:r w:rsidRPr="00EA7051">
        <w:rPr>
          <w:rFonts w:asciiTheme="minorHAnsi" w:hAnsiTheme="minorHAnsi"/>
          <w:spacing w:val="-2"/>
        </w:rPr>
        <w:t xml:space="preserve"> </w:t>
      </w:r>
      <w:r w:rsidRPr="00EA7051">
        <w:rPr>
          <w:rFonts w:asciiTheme="minorHAnsi" w:hAnsiTheme="minorHAnsi"/>
        </w:rPr>
        <w:t>d’identifier et</w:t>
      </w:r>
      <w:r w:rsidRPr="00EA7051">
        <w:rPr>
          <w:rFonts w:asciiTheme="minorHAnsi" w:hAnsiTheme="minorHAnsi"/>
          <w:spacing w:val="-1"/>
        </w:rPr>
        <w:t xml:space="preserve"> </w:t>
      </w:r>
      <w:r w:rsidRPr="00EA7051">
        <w:rPr>
          <w:rFonts w:asciiTheme="minorHAnsi" w:hAnsiTheme="minorHAnsi"/>
        </w:rPr>
        <w:t>de</w:t>
      </w:r>
      <w:r w:rsidRPr="00EA7051">
        <w:rPr>
          <w:rFonts w:asciiTheme="minorHAnsi" w:hAnsiTheme="minorHAnsi"/>
          <w:spacing w:val="-1"/>
        </w:rPr>
        <w:t xml:space="preserve"> </w:t>
      </w:r>
      <w:r w:rsidRPr="00EA7051">
        <w:rPr>
          <w:rFonts w:asciiTheme="minorHAnsi" w:hAnsiTheme="minorHAnsi"/>
        </w:rPr>
        <w:t>gérer</w:t>
      </w:r>
      <w:r w:rsidRPr="00EA7051">
        <w:rPr>
          <w:rFonts w:asciiTheme="minorHAnsi" w:hAnsiTheme="minorHAnsi"/>
          <w:spacing w:val="1"/>
        </w:rPr>
        <w:t xml:space="preserve"> </w:t>
      </w:r>
      <w:r w:rsidRPr="00EA7051">
        <w:rPr>
          <w:rFonts w:asciiTheme="minorHAnsi" w:hAnsiTheme="minorHAnsi"/>
        </w:rPr>
        <w:t>au mieux</w:t>
      </w:r>
      <w:r w:rsidRPr="00EA7051">
        <w:rPr>
          <w:rFonts w:asciiTheme="minorHAnsi" w:hAnsiTheme="minorHAnsi"/>
          <w:spacing w:val="-2"/>
        </w:rPr>
        <w:t xml:space="preserve"> </w:t>
      </w:r>
      <w:r w:rsidRPr="00EA7051">
        <w:rPr>
          <w:rFonts w:asciiTheme="minorHAnsi" w:hAnsiTheme="minorHAnsi"/>
        </w:rPr>
        <w:t>les</w:t>
      </w:r>
      <w:r w:rsidRPr="00EA7051">
        <w:rPr>
          <w:rFonts w:asciiTheme="minorHAnsi" w:hAnsiTheme="minorHAnsi"/>
          <w:spacing w:val="-2"/>
        </w:rPr>
        <w:t xml:space="preserve"> </w:t>
      </w:r>
      <w:r w:rsidRPr="00EA7051">
        <w:rPr>
          <w:rFonts w:asciiTheme="minorHAnsi" w:hAnsiTheme="minorHAnsi"/>
        </w:rPr>
        <w:t>éventuelles</w:t>
      </w:r>
      <w:r w:rsidRPr="00EA7051">
        <w:rPr>
          <w:rFonts w:asciiTheme="minorHAnsi" w:hAnsiTheme="minorHAnsi"/>
          <w:spacing w:val="1"/>
        </w:rPr>
        <w:t xml:space="preserve"> </w:t>
      </w:r>
      <w:r w:rsidRPr="00EA7051">
        <w:rPr>
          <w:rFonts w:asciiTheme="minorHAnsi" w:hAnsiTheme="minorHAnsi"/>
        </w:rPr>
        <w:t>situations</w:t>
      </w:r>
      <w:r w:rsidRPr="00EA7051">
        <w:rPr>
          <w:rFonts w:asciiTheme="minorHAnsi" w:hAnsiTheme="minorHAnsi"/>
          <w:spacing w:val="-1"/>
        </w:rPr>
        <w:t xml:space="preserve"> </w:t>
      </w:r>
      <w:r w:rsidRPr="00EA7051">
        <w:rPr>
          <w:rFonts w:asciiTheme="minorHAnsi" w:hAnsiTheme="minorHAnsi"/>
        </w:rPr>
        <w:t>de</w:t>
      </w:r>
      <w:r w:rsidRPr="00EA7051">
        <w:rPr>
          <w:rFonts w:asciiTheme="minorHAnsi" w:hAnsiTheme="minorHAnsi"/>
          <w:spacing w:val="-1"/>
        </w:rPr>
        <w:t xml:space="preserve"> </w:t>
      </w:r>
      <w:r w:rsidRPr="00EA7051">
        <w:rPr>
          <w:rFonts w:asciiTheme="minorHAnsi" w:hAnsiTheme="minorHAnsi"/>
        </w:rPr>
        <w:t>conflits</w:t>
      </w:r>
      <w:r w:rsidRPr="00EA7051">
        <w:rPr>
          <w:rFonts w:asciiTheme="minorHAnsi" w:hAnsiTheme="minorHAnsi"/>
          <w:spacing w:val="-2"/>
        </w:rPr>
        <w:t xml:space="preserve"> </w:t>
      </w:r>
      <w:r w:rsidRPr="00EA7051">
        <w:rPr>
          <w:rFonts w:asciiTheme="minorHAnsi" w:hAnsiTheme="minorHAnsi"/>
        </w:rPr>
        <w:t>d’intérêts.</w:t>
      </w:r>
    </w:p>
    <w:p w14:paraId="72C4904E" w14:textId="2D7ADD93" w:rsidR="00F31D1F" w:rsidRDefault="00F31D1F">
      <w:pPr>
        <w:rPr>
          <w:rFonts w:eastAsia="Times New Roman" w:cs="Times New Roman"/>
          <w:sz w:val="20"/>
          <w:szCs w:val="20"/>
          <w14:ligatures w14:val="none"/>
        </w:rPr>
      </w:pPr>
      <w:r>
        <w:br w:type="page"/>
      </w:r>
    </w:p>
    <w:p w14:paraId="5D931629" w14:textId="77777777" w:rsidR="004512C1" w:rsidRDefault="004512C1" w:rsidP="00E80A4A">
      <w:pPr>
        <w:pStyle w:val="Corpsdetexte"/>
        <w:jc w:val="both"/>
        <w:rPr>
          <w:rFonts w:asciiTheme="minorHAnsi" w:hAnsiTheme="minorHAnsi"/>
        </w:rPr>
      </w:pPr>
    </w:p>
    <w:p w14:paraId="408E1B27" w14:textId="77777777" w:rsidR="00F31D1F" w:rsidRDefault="00F31D1F" w:rsidP="00E80A4A">
      <w:pPr>
        <w:pStyle w:val="Corpsdetexte"/>
        <w:jc w:val="both"/>
        <w:rPr>
          <w:rFonts w:asciiTheme="minorHAnsi" w:hAnsiTheme="minorHAnsi"/>
        </w:rPr>
      </w:pPr>
    </w:p>
    <w:p w14:paraId="4F97583C" w14:textId="77777777" w:rsidR="00F31D1F" w:rsidRDefault="00F31D1F" w:rsidP="00E80A4A">
      <w:pPr>
        <w:pStyle w:val="Corpsdetexte"/>
        <w:jc w:val="both"/>
        <w:rPr>
          <w:rFonts w:asciiTheme="minorHAnsi" w:hAnsiTheme="minorHAnsi"/>
        </w:rPr>
      </w:pPr>
    </w:p>
    <w:p w14:paraId="765B74AC" w14:textId="77777777" w:rsidR="00F31D1F" w:rsidRDefault="00F31D1F" w:rsidP="00E80A4A">
      <w:pPr>
        <w:pStyle w:val="Corpsdetexte"/>
        <w:jc w:val="both"/>
        <w:rPr>
          <w:rFonts w:asciiTheme="minorHAnsi" w:hAnsiTheme="minorHAnsi"/>
        </w:rPr>
      </w:pPr>
    </w:p>
    <w:p w14:paraId="34A39B42" w14:textId="77777777" w:rsidR="00F31D1F" w:rsidRPr="004512C1" w:rsidRDefault="00F31D1F" w:rsidP="00E80A4A">
      <w:pPr>
        <w:pStyle w:val="Corpsdetexte"/>
        <w:jc w:val="both"/>
        <w:rPr>
          <w:rFonts w:asciiTheme="minorHAnsi" w:hAnsiTheme="minorHAnsi"/>
        </w:rPr>
      </w:pPr>
    </w:p>
    <w:p w14:paraId="79E0FE10" w14:textId="4704720C" w:rsidR="004512C1" w:rsidRPr="00D0685E" w:rsidRDefault="004512C1" w:rsidP="00EA7051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after="0" w:line="256" w:lineRule="auto"/>
        <w:ind w:left="0" w:firstLine="0"/>
        <w:contextualSpacing w:val="0"/>
        <w:jc w:val="both"/>
        <w:rPr>
          <w:b/>
          <w:bCs/>
          <w:sz w:val="20"/>
          <w:szCs w:val="20"/>
        </w:rPr>
      </w:pPr>
      <w:r w:rsidRPr="00D0685E">
        <w:rPr>
          <w:b/>
          <w:bCs/>
          <w:sz w:val="20"/>
          <w:szCs w:val="20"/>
        </w:rPr>
        <w:t>Eventuels</w:t>
      </w:r>
      <w:r w:rsidRPr="00D0685E">
        <w:rPr>
          <w:b/>
          <w:bCs/>
          <w:spacing w:val="20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accords</w:t>
      </w:r>
      <w:r w:rsidRPr="00D0685E">
        <w:rPr>
          <w:b/>
          <w:bCs/>
          <w:spacing w:val="18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particuliers</w:t>
      </w:r>
      <w:r w:rsidRPr="00D0685E">
        <w:rPr>
          <w:b/>
          <w:bCs/>
          <w:spacing w:val="19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conclus</w:t>
      </w:r>
      <w:r w:rsidRPr="00D0685E">
        <w:rPr>
          <w:b/>
          <w:bCs/>
          <w:spacing w:val="20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avec</w:t>
      </w:r>
      <w:r w:rsidRPr="00D0685E">
        <w:rPr>
          <w:b/>
          <w:bCs/>
          <w:spacing w:val="22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des</w:t>
      </w:r>
      <w:r w:rsidRPr="00D0685E">
        <w:rPr>
          <w:b/>
          <w:bCs/>
          <w:spacing w:val="18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intermédiaires</w:t>
      </w:r>
      <w:r w:rsidRPr="00D0685E">
        <w:rPr>
          <w:b/>
          <w:bCs/>
          <w:spacing w:val="19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concernant</w:t>
      </w:r>
      <w:r w:rsidRPr="00D0685E">
        <w:rPr>
          <w:b/>
          <w:bCs/>
          <w:spacing w:val="20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les</w:t>
      </w:r>
      <w:r w:rsidRPr="00D0685E">
        <w:rPr>
          <w:b/>
          <w:bCs/>
          <w:spacing w:val="19"/>
          <w:sz w:val="20"/>
          <w:szCs w:val="20"/>
        </w:rPr>
        <w:t xml:space="preserve"> </w:t>
      </w:r>
      <w:r w:rsidR="00EA7051" w:rsidRPr="00EA7051">
        <w:rPr>
          <w:b/>
          <w:bCs/>
          <w:spacing w:val="19"/>
          <w:sz w:val="20"/>
          <w:szCs w:val="20"/>
        </w:rPr>
        <w:t xml:space="preserve">paiements effectués </w:t>
      </w:r>
      <w:r w:rsidRPr="00D0685E">
        <w:rPr>
          <w:b/>
          <w:bCs/>
          <w:sz w:val="20"/>
          <w:szCs w:val="20"/>
        </w:rPr>
        <w:t>ou</w:t>
      </w:r>
      <w:r w:rsidRPr="00D0685E">
        <w:rPr>
          <w:b/>
          <w:bCs/>
          <w:spacing w:val="-2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reçus, les</w:t>
      </w:r>
      <w:r w:rsidRPr="00D0685E">
        <w:rPr>
          <w:b/>
          <w:bCs/>
          <w:spacing w:val="-2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rabais, remises</w:t>
      </w:r>
      <w:r w:rsidRPr="00D0685E">
        <w:rPr>
          <w:b/>
          <w:bCs/>
          <w:spacing w:val="-2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ou</w:t>
      </w:r>
      <w:r w:rsidRPr="00D0685E">
        <w:rPr>
          <w:b/>
          <w:bCs/>
          <w:spacing w:val="-1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avantages</w:t>
      </w:r>
      <w:r w:rsidRPr="00D0685E">
        <w:rPr>
          <w:b/>
          <w:bCs/>
          <w:spacing w:val="1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non</w:t>
      </w:r>
      <w:r w:rsidRPr="00D0685E">
        <w:rPr>
          <w:b/>
          <w:bCs/>
          <w:spacing w:val="1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monétaires</w:t>
      </w:r>
      <w:r w:rsidRPr="00D0685E">
        <w:rPr>
          <w:b/>
          <w:bCs/>
          <w:spacing w:val="-2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obtenus.</w:t>
      </w:r>
    </w:p>
    <w:p w14:paraId="75139A46" w14:textId="77777777" w:rsidR="00D0685E" w:rsidRPr="00D0685E" w:rsidRDefault="00D0685E" w:rsidP="00D0685E">
      <w:pPr>
        <w:widowControl w:val="0"/>
        <w:autoSpaceDE w:val="0"/>
        <w:autoSpaceDN w:val="0"/>
        <w:spacing w:after="0" w:line="256" w:lineRule="auto"/>
        <w:ind w:right="856"/>
        <w:jc w:val="both"/>
        <w:rPr>
          <w:sz w:val="20"/>
          <w:szCs w:val="20"/>
        </w:rPr>
      </w:pPr>
    </w:p>
    <w:p w14:paraId="477FA439" w14:textId="77777777" w:rsidR="004512C1" w:rsidRPr="00D0685E" w:rsidRDefault="004512C1" w:rsidP="00E80A4A">
      <w:pPr>
        <w:pStyle w:val="Corpsdetexte"/>
        <w:spacing w:line="249" w:lineRule="auto"/>
        <w:jc w:val="both"/>
        <w:rPr>
          <w:rFonts w:asciiTheme="minorHAnsi" w:hAnsiTheme="minorHAnsi"/>
        </w:rPr>
      </w:pPr>
      <w:r w:rsidRPr="00D0685E">
        <w:rPr>
          <w:rFonts w:asciiTheme="minorHAnsi" w:hAnsiTheme="minorHAnsi"/>
        </w:rPr>
        <w:t>Sully</w:t>
      </w:r>
      <w:r w:rsidRPr="00D0685E">
        <w:rPr>
          <w:rFonts w:asciiTheme="minorHAnsi" w:hAnsiTheme="minorHAnsi"/>
          <w:spacing w:val="12"/>
        </w:rPr>
        <w:t xml:space="preserve"> </w:t>
      </w:r>
      <w:r w:rsidRPr="00D0685E">
        <w:rPr>
          <w:rFonts w:asciiTheme="minorHAnsi" w:hAnsiTheme="minorHAnsi"/>
        </w:rPr>
        <w:t>Patrimoine</w:t>
      </w:r>
      <w:r w:rsidRPr="00D0685E">
        <w:rPr>
          <w:rFonts w:asciiTheme="minorHAnsi" w:hAnsiTheme="minorHAnsi"/>
          <w:spacing w:val="15"/>
        </w:rPr>
        <w:t xml:space="preserve"> </w:t>
      </w:r>
      <w:r w:rsidRPr="00D0685E">
        <w:rPr>
          <w:rFonts w:asciiTheme="minorHAnsi" w:hAnsiTheme="minorHAnsi"/>
        </w:rPr>
        <w:t>Gestion</w:t>
      </w:r>
      <w:r w:rsidRPr="00D0685E">
        <w:rPr>
          <w:rFonts w:asciiTheme="minorHAnsi" w:hAnsiTheme="minorHAnsi"/>
          <w:spacing w:val="16"/>
        </w:rPr>
        <w:t xml:space="preserve"> </w:t>
      </w:r>
      <w:r w:rsidRPr="00D0685E">
        <w:rPr>
          <w:rFonts w:asciiTheme="minorHAnsi" w:hAnsiTheme="minorHAnsi"/>
        </w:rPr>
        <w:t>ne</w:t>
      </w:r>
      <w:r w:rsidRPr="00D0685E">
        <w:rPr>
          <w:rFonts w:asciiTheme="minorHAnsi" w:hAnsiTheme="minorHAnsi"/>
          <w:spacing w:val="17"/>
        </w:rPr>
        <w:t xml:space="preserve"> </w:t>
      </w:r>
      <w:r w:rsidRPr="00D0685E">
        <w:rPr>
          <w:rFonts w:asciiTheme="minorHAnsi" w:hAnsiTheme="minorHAnsi"/>
        </w:rPr>
        <w:t>dispose</w:t>
      </w:r>
      <w:r w:rsidRPr="00D0685E">
        <w:rPr>
          <w:rFonts w:asciiTheme="minorHAnsi" w:hAnsiTheme="minorHAnsi"/>
          <w:spacing w:val="15"/>
        </w:rPr>
        <w:t xml:space="preserve"> </w:t>
      </w:r>
      <w:r w:rsidRPr="00D0685E">
        <w:rPr>
          <w:rFonts w:asciiTheme="minorHAnsi" w:hAnsiTheme="minorHAnsi"/>
        </w:rPr>
        <w:t>d’aucun</w:t>
      </w:r>
      <w:r w:rsidRPr="00D0685E">
        <w:rPr>
          <w:rFonts w:asciiTheme="minorHAnsi" w:hAnsiTheme="minorHAnsi"/>
          <w:spacing w:val="13"/>
        </w:rPr>
        <w:t xml:space="preserve"> </w:t>
      </w:r>
      <w:r w:rsidRPr="00D0685E">
        <w:rPr>
          <w:rFonts w:asciiTheme="minorHAnsi" w:hAnsiTheme="minorHAnsi"/>
        </w:rPr>
        <w:t>accord</w:t>
      </w:r>
      <w:r w:rsidRPr="00D0685E">
        <w:rPr>
          <w:rFonts w:asciiTheme="minorHAnsi" w:hAnsiTheme="minorHAnsi"/>
          <w:spacing w:val="15"/>
        </w:rPr>
        <w:t xml:space="preserve"> </w:t>
      </w:r>
      <w:r w:rsidRPr="00D0685E">
        <w:rPr>
          <w:rFonts w:asciiTheme="minorHAnsi" w:hAnsiTheme="minorHAnsi"/>
        </w:rPr>
        <w:t>particulier</w:t>
      </w:r>
      <w:r w:rsidRPr="00D0685E">
        <w:rPr>
          <w:rFonts w:asciiTheme="minorHAnsi" w:hAnsiTheme="minorHAnsi"/>
          <w:spacing w:val="14"/>
        </w:rPr>
        <w:t xml:space="preserve"> </w:t>
      </w:r>
      <w:r w:rsidRPr="00D0685E">
        <w:rPr>
          <w:rFonts w:asciiTheme="minorHAnsi" w:hAnsiTheme="minorHAnsi"/>
        </w:rPr>
        <w:t>de</w:t>
      </w:r>
      <w:r w:rsidRPr="00D0685E">
        <w:rPr>
          <w:rFonts w:asciiTheme="minorHAnsi" w:hAnsiTheme="minorHAnsi"/>
          <w:spacing w:val="15"/>
        </w:rPr>
        <w:t xml:space="preserve"> </w:t>
      </w:r>
      <w:r w:rsidRPr="00D0685E">
        <w:rPr>
          <w:rFonts w:asciiTheme="minorHAnsi" w:hAnsiTheme="minorHAnsi"/>
        </w:rPr>
        <w:t>ce</w:t>
      </w:r>
      <w:r w:rsidRPr="00D0685E">
        <w:rPr>
          <w:rFonts w:asciiTheme="minorHAnsi" w:hAnsiTheme="minorHAnsi"/>
          <w:spacing w:val="15"/>
        </w:rPr>
        <w:t xml:space="preserve"> </w:t>
      </w:r>
      <w:r w:rsidRPr="00D0685E">
        <w:rPr>
          <w:rFonts w:asciiTheme="minorHAnsi" w:hAnsiTheme="minorHAnsi"/>
        </w:rPr>
        <w:t>type</w:t>
      </w:r>
      <w:r w:rsidRPr="00D0685E">
        <w:rPr>
          <w:rFonts w:asciiTheme="minorHAnsi" w:hAnsiTheme="minorHAnsi"/>
          <w:spacing w:val="15"/>
        </w:rPr>
        <w:t xml:space="preserve"> </w:t>
      </w:r>
      <w:r w:rsidRPr="00D0685E">
        <w:rPr>
          <w:rFonts w:asciiTheme="minorHAnsi" w:hAnsiTheme="minorHAnsi"/>
        </w:rPr>
        <w:t>avec</w:t>
      </w:r>
      <w:r w:rsidRPr="00D0685E">
        <w:rPr>
          <w:rFonts w:asciiTheme="minorHAnsi" w:hAnsiTheme="minorHAnsi"/>
          <w:spacing w:val="15"/>
        </w:rPr>
        <w:t xml:space="preserve"> </w:t>
      </w:r>
      <w:r w:rsidRPr="00D0685E">
        <w:rPr>
          <w:rFonts w:asciiTheme="minorHAnsi" w:hAnsiTheme="minorHAnsi"/>
        </w:rPr>
        <w:t>les</w:t>
      </w:r>
      <w:r w:rsidRPr="00D0685E">
        <w:rPr>
          <w:rFonts w:asciiTheme="minorHAnsi" w:hAnsiTheme="minorHAnsi"/>
          <w:spacing w:val="14"/>
        </w:rPr>
        <w:t xml:space="preserve"> </w:t>
      </w:r>
      <w:r w:rsidRPr="00D0685E">
        <w:rPr>
          <w:rFonts w:asciiTheme="minorHAnsi" w:hAnsiTheme="minorHAnsi"/>
        </w:rPr>
        <w:t>intermédiaires</w:t>
      </w:r>
      <w:r w:rsidRPr="00D0685E">
        <w:rPr>
          <w:rFonts w:asciiTheme="minorHAnsi" w:hAnsiTheme="minorHAnsi"/>
          <w:spacing w:val="-47"/>
        </w:rPr>
        <w:t xml:space="preserve"> </w:t>
      </w:r>
      <w:r w:rsidRPr="00D0685E">
        <w:rPr>
          <w:rFonts w:asciiTheme="minorHAnsi" w:hAnsiTheme="minorHAnsi"/>
        </w:rPr>
        <w:t>sélectionnés.</w:t>
      </w:r>
    </w:p>
    <w:p w14:paraId="06CBF4A7" w14:textId="4AA14CFC" w:rsidR="00D0685E" w:rsidRDefault="00D0685E" w:rsidP="00D50789">
      <w:pPr>
        <w:spacing w:after="0"/>
        <w:rPr>
          <w:rFonts w:ascii="Times New Roman" w:eastAsia="Times New Roman" w:hAnsi="Times New Roman" w:cs="Times New Roman"/>
          <w:sz w:val="18"/>
          <w:szCs w:val="20"/>
          <w14:ligatures w14:val="none"/>
        </w:rPr>
      </w:pPr>
    </w:p>
    <w:p w14:paraId="59756B41" w14:textId="6569AAF0" w:rsidR="004512C1" w:rsidRPr="00EA7051" w:rsidRDefault="004512C1" w:rsidP="00D50789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after="0" w:line="256" w:lineRule="auto"/>
        <w:ind w:left="0" w:firstLine="0"/>
        <w:contextualSpacing w:val="0"/>
        <w:jc w:val="both"/>
        <w:rPr>
          <w:b/>
          <w:bCs/>
          <w:sz w:val="20"/>
          <w:szCs w:val="20"/>
        </w:rPr>
      </w:pPr>
      <w:r w:rsidRPr="00EA7051">
        <w:rPr>
          <w:b/>
          <w:bCs/>
          <w:sz w:val="20"/>
          <w:szCs w:val="20"/>
        </w:rPr>
        <w:t xml:space="preserve">Facteurs ayant conduits à modifier la liste des intermédiaires mentionnés dans la </w:t>
      </w:r>
      <w:r w:rsidR="00EA7051" w:rsidRPr="00EA7051">
        <w:rPr>
          <w:b/>
          <w:bCs/>
          <w:sz w:val="20"/>
          <w:szCs w:val="20"/>
        </w:rPr>
        <w:t>politique d’exécution de l'entreprise</w:t>
      </w:r>
    </w:p>
    <w:p w14:paraId="517F69F6" w14:textId="77777777" w:rsidR="00D0685E" w:rsidRPr="00D0685E" w:rsidRDefault="00D0685E" w:rsidP="00D0685E">
      <w:pPr>
        <w:widowControl w:val="0"/>
        <w:autoSpaceDE w:val="0"/>
        <w:autoSpaceDN w:val="0"/>
        <w:spacing w:after="0" w:line="261" w:lineRule="auto"/>
        <w:ind w:right="850"/>
        <w:jc w:val="both"/>
        <w:rPr>
          <w:sz w:val="20"/>
        </w:rPr>
      </w:pPr>
    </w:p>
    <w:p w14:paraId="08A08C7C" w14:textId="77777777" w:rsidR="004512C1" w:rsidRPr="004512C1" w:rsidRDefault="004512C1" w:rsidP="00E80A4A">
      <w:pPr>
        <w:pStyle w:val="Corpsdetexte"/>
        <w:spacing w:line="249" w:lineRule="auto"/>
        <w:ind w:right="308"/>
        <w:jc w:val="both"/>
        <w:rPr>
          <w:rFonts w:asciiTheme="minorHAnsi" w:hAnsiTheme="minorHAnsi"/>
        </w:rPr>
      </w:pPr>
      <w:r w:rsidRPr="004512C1">
        <w:rPr>
          <w:rFonts w:asciiTheme="minorHAnsi" w:hAnsiTheme="minorHAnsi"/>
        </w:rPr>
        <w:t>Sully</w:t>
      </w:r>
      <w:r w:rsidRPr="004512C1">
        <w:rPr>
          <w:rFonts w:asciiTheme="minorHAnsi" w:hAnsiTheme="minorHAnsi"/>
          <w:spacing w:val="33"/>
        </w:rPr>
        <w:t xml:space="preserve"> </w:t>
      </w:r>
      <w:r w:rsidRPr="004512C1">
        <w:rPr>
          <w:rFonts w:asciiTheme="minorHAnsi" w:hAnsiTheme="minorHAnsi"/>
        </w:rPr>
        <w:t>Patrimoine</w:t>
      </w:r>
      <w:r w:rsidRPr="004512C1">
        <w:rPr>
          <w:rFonts w:asciiTheme="minorHAnsi" w:hAnsiTheme="minorHAnsi"/>
          <w:spacing w:val="35"/>
        </w:rPr>
        <w:t xml:space="preserve"> </w:t>
      </w:r>
      <w:r w:rsidRPr="004512C1">
        <w:rPr>
          <w:rFonts w:asciiTheme="minorHAnsi" w:hAnsiTheme="minorHAnsi"/>
        </w:rPr>
        <w:t>Gestion</w:t>
      </w:r>
      <w:r w:rsidRPr="004512C1">
        <w:rPr>
          <w:rFonts w:asciiTheme="minorHAnsi" w:hAnsiTheme="minorHAnsi"/>
          <w:spacing w:val="38"/>
        </w:rPr>
        <w:t xml:space="preserve"> </w:t>
      </w:r>
      <w:r w:rsidRPr="004512C1">
        <w:rPr>
          <w:rFonts w:asciiTheme="minorHAnsi" w:hAnsiTheme="minorHAnsi"/>
        </w:rPr>
        <w:t>n’a</w:t>
      </w:r>
      <w:r w:rsidRPr="004512C1">
        <w:rPr>
          <w:rFonts w:asciiTheme="minorHAnsi" w:hAnsiTheme="minorHAnsi"/>
          <w:spacing w:val="35"/>
        </w:rPr>
        <w:t xml:space="preserve"> </w:t>
      </w:r>
      <w:r w:rsidRPr="004512C1">
        <w:rPr>
          <w:rFonts w:asciiTheme="minorHAnsi" w:hAnsiTheme="minorHAnsi"/>
        </w:rPr>
        <w:t>pas</w:t>
      </w:r>
      <w:r w:rsidRPr="004512C1">
        <w:rPr>
          <w:rFonts w:asciiTheme="minorHAnsi" w:hAnsiTheme="minorHAnsi"/>
          <w:spacing w:val="34"/>
        </w:rPr>
        <w:t xml:space="preserve"> </w:t>
      </w:r>
      <w:r w:rsidRPr="004512C1">
        <w:rPr>
          <w:rFonts w:asciiTheme="minorHAnsi" w:hAnsiTheme="minorHAnsi"/>
        </w:rPr>
        <w:t>opéré</w:t>
      </w:r>
      <w:r w:rsidRPr="004512C1">
        <w:rPr>
          <w:rFonts w:asciiTheme="minorHAnsi" w:hAnsiTheme="minorHAnsi"/>
          <w:spacing w:val="35"/>
        </w:rPr>
        <w:t xml:space="preserve"> </w:t>
      </w:r>
      <w:r w:rsidRPr="004512C1">
        <w:rPr>
          <w:rFonts w:asciiTheme="minorHAnsi" w:hAnsiTheme="minorHAnsi"/>
        </w:rPr>
        <w:t>de</w:t>
      </w:r>
      <w:r w:rsidRPr="004512C1">
        <w:rPr>
          <w:rFonts w:asciiTheme="minorHAnsi" w:hAnsiTheme="minorHAnsi"/>
          <w:spacing w:val="35"/>
        </w:rPr>
        <w:t xml:space="preserve"> </w:t>
      </w:r>
      <w:r w:rsidRPr="004512C1">
        <w:rPr>
          <w:rFonts w:asciiTheme="minorHAnsi" w:hAnsiTheme="minorHAnsi"/>
        </w:rPr>
        <w:t>modifications</w:t>
      </w:r>
      <w:r w:rsidRPr="004512C1">
        <w:rPr>
          <w:rFonts w:asciiTheme="minorHAnsi" w:hAnsiTheme="minorHAnsi"/>
          <w:spacing w:val="34"/>
        </w:rPr>
        <w:t xml:space="preserve"> </w:t>
      </w:r>
      <w:r w:rsidRPr="004512C1">
        <w:rPr>
          <w:rFonts w:asciiTheme="minorHAnsi" w:hAnsiTheme="minorHAnsi"/>
        </w:rPr>
        <w:t>substantielles</w:t>
      </w:r>
      <w:r w:rsidRPr="004512C1">
        <w:rPr>
          <w:rFonts w:asciiTheme="minorHAnsi" w:hAnsiTheme="minorHAnsi"/>
          <w:spacing w:val="34"/>
        </w:rPr>
        <w:t xml:space="preserve"> </w:t>
      </w:r>
      <w:r w:rsidRPr="004512C1">
        <w:rPr>
          <w:rFonts w:asciiTheme="minorHAnsi" w:hAnsiTheme="minorHAnsi"/>
        </w:rPr>
        <w:t>dans</w:t>
      </w:r>
      <w:r w:rsidRPr="004512C1">
        <w:rPr>
          <w:rFonts w:asciiTheme="minorHAnsi" w:hAnsiTheme="minorHAnsi"/>
          <w:spacing w:val="34"/>
        </w:rPr>
        <w:t xml:space="preserve"> </w:t>
      </w:r>
      <w:r w:rsidRPr="004512C1">
        <w:rPr>
          <w:rFonts w:asciiTheme="minorHAnsi" w:hAnsiTheme="minorHAnsi"/>
        </w:rPr>
        <w:t>sa</w:t>
      </w:r>
      <w:r w:rsidRPr="004512C1">
        <w:rPr>
          <w:rFonts w:asciiTheme="minorHAnsi" w:hAnsiTheme="minorHAnsi"/>
          <w:spacing w:val="37"/>
        </w:rPr>
        <w:t xml:space="preserve"> </w:t>
      </w:r>
      <w:r w:rsidRPr="004512C1">
        <w:rPr>
          <w:rFonts w:asciiTheme="minorHAnsi" w:hAnsiTheme="minorHAnsi"/>
        </w:rPr>
        <w:t>liste</w:t>
      </w:r>
      <w:r w:rsidRPr="004512C1">
        <w:rPr>
          <w:rFonts w:asciiTheme="minorHAnsi" w:hAnsiTheme="minorHAnsi"/>
          <w:spacing w:val="34"/>
        </w:rPr>
        <w:t xml:space="preserve"> </w:t>
      </w:r>
      <w:r w:rsidRPr="004512C1">
        <w:rPr>
          <w:rFonts w:asciiTheme="minorHAnsi" w:hAnsiTheme="minorHAnsi"/>
        </w:rPr>
        <w:t>des</w:t>
      </w:r>
      <w:r w:rsidRPr="004512C1">
        <w:rPr>
          <w:rFonts w:asciiTheme="minorHAnsi" w:hAnsiTheme="minorHAnsi"/>
          <w:spacing w:val="-47"/>
        </w:rPr>
        <w:t xml:space="preserve"> </w:t>
      </w:r>
      <w:r w:rsidRPr="004512C1">
        <w:rPr>
          <w:rFonts w:asciiTheme="minorHAnsi" w:hAnsiTheme="minorHAnsi"/>
        </w:rPr>
        <w:t>intermédiaires.</w:t>
      </w:r>
      <w:r w:rsidRPr="004512C1">
        <w:rPr>
          <w:rFonts w:asciiTheme="minorHAnsi" w:hAnsiTheme="minorHAnsi"/>
          <w:spacing w:val="-1"/>
        </w:rPr>
        <w:t xml:space="preserve"> </w:t>
      </w:r>
      <w:r w:rsidRPr="004512C1">
        <w:rPr>
          <w:rFonts w:asciiTheme="minorHAnsi" w:hAnsiTheme="minorHAnsi"/>
        </w:rPr>
        <w:t>Ces</w:t>
      </w:r>
      <w:r w:rsidRPr="004512C1">
        <w:rPr>
          <w:rFonts w:asciiTheme="minorHAnsi" w:hAnsiTheme="minorHAnsi"/>
          <w:spacing w:val="-2"/>
        </w:rPr>
        <w:t xml:space="preserve"> </w:t>
      </w:r>
      <w:r w:rsidRPr="004512C1">
        <w:rPr>
          <w:rFonts w:asciiTheme="minorHAnsi" w:hAnsiTheme="minorHAnsi"/>
        </w:rPr>
        <w:t>derniers</w:t>
      </w:r>
      <w:r w:rsidRPr="004512C1">
        <w:rPr>
          <w:rFonts w:asciiTheme="minorHAnsi" w:hAnsiTheme="minorHAnsi"/>
          <w:spacing w:val="-2"/>
        </w:rPr>
        <w:t xml:space="preserve"> </w:t>
      </w:r>
      <w:r w:rsidRPr="004512C1">
        <w:rPr>
          <w:rFonts w:asciiTheme="minorHAnsi" w:hAnsiTheme="minorHAnsi"/>
        </w:rPr>
        <w:t>font</w:t>
      </w:r>
      <w:r w:rsidRPr="004512C1">
        <w:rPr>
          <w:rFonts w:asciiTheme="minorHAnsi" w:hAnsiTheme="minorHAnsi"/>
          <w:spacing w:val="-2"/>
        </w:rPr>
        <w:t xml:space="preserve"> </w:t>
      </w:r>
      <w:r w:rsidRPr="004512C1">
        <w:rPr>
          <w:rFonts w:asciiTheme="minorHAnsi" w:hAnsiTheme="minorHAnsi"/>
        </w:rPr>
        <w:t>par</w:t>
      </w:r>
      <w:r w:rsidRPr="004512C1">
        <w:rPr>
          <w:rFonts w:asciiTheme="minorHAnsi" w:hAnsiTheme="minorHAnsi"/>
          <w:spacing w:val="1"/>
        </w:rPr>
        <w:t xml:space="preserve"> </w:t>
      </w:r>
      <w:r w:rsidRPr="004512C1">
        <w:rPr>
          <w:rFonts w:asciiTheme="minorHAnsi" w:hAnsiTheme="minorHAnsi"/>
        </w:rPr>
        <w:t>ailleurs</w:t>
      </w:r>
      <w:r w:rsidRPr="004512C1">
        <w:rPr>
          <w:rFonts w:asciiTheme="minorHAnsi" w:hAnsiTheme="minorHAnsi"/>
          <w:spacing w:val="-2"/>
        </w:rPr>
        <w:t xml:space="preserve"> </w:t>
      </w:r>
      <w:r w:rsidRPr="004512C1">
        <w:rPr>
          <w:rFonts w:asciiTheme="minorHAnsi" w:hAnsiTheme="minorHAnsi"/>
        </w:rPr>
        <w:t>l’objet</w:t>
      </w:r>
      <w:r w:rsidRPr="004512C1">
        <w:rPr>
          <w:rFonts w:asciiTheme="minorHAnsi" w:hAnsiTheme="minorHAnsi"/>
          <w:spacing w:val="-1"/>
        </w:rPr>
        <w:t xml:space="preserve"> </w:t>
      </w:r>
      <w:r w:rsidRPr="004512C1">
        <w:rPr>
          <w:rFonts w:asciiTheme="minorHAnsi" w:hAnsiTheme="minorHAnsi"/>
        </w:rPr>
        <w:t>d’une</w:t>
      </w:r>
      <w:r w:rsidRPr="004512C1">
        <w:rPr>
          <w:rFonts w:asciiTheme="minorHAnsi" w:hAnsiTheme="minorHAnsi"/>
          <w:spacing w:val="4"/>
        </w:rPr>
        <w:t xml:space="preserve"> </w:t>
      </w:r>
      <w:r w:rsidRPr="004512C1">
        <w:rPr>
          <w:rFonts w:asciiTheme="minorHAnsi" w:hAnsiTheme="minorHAnsi"/>
        </w:rPr>
        <w:t>évaluation</w:t>
      </w:r>
      <w:r w:rsidRPr="004512C1">
        <w:rPr>
          <w:rFonts w:asciiTheme="minorHAnsi" w:hAnsiTheme="minorHAnsi"/>
          <w:spacing w:val="-2"/>
        </w:rPr>
        <w:t xml:space="preserve"> </w:t>
      </w:r>
      <w:r w:rsidRPr="004512C1">
        <w:rPr>
          <w:rFonts w:asciiTheme="minorHAnsi" w:hAnsiTheme="minorHAnsi"/>
        </w:rPr>
        <w:t>à</w:t>
      </w:r>
      <w:r w:rsidRPr="004512C1">
        <w:rPr>
          <w:rFonts w:asciiTheme="minorHAnsi" w:hAnsiTheme="minorHAnsi"/>
          <w:spacing w:val="2"/>
        </w:rPr>
        <w:t xml:space="preserve"> </w:t>
      </w:r>
      <w:r w:rsidRPr="004512C1">
        <w:rPr>
          <w:rFonts w:asciiTheme="minorHAnsi" w:hAnsiTheme="minorHAnsi"/>
        </w:rPr>
        <w:t>minima annuelle.</w:t>
      </w:r>
    </w:p>
    <w:p w14:paraId="123A2BCB" w14:textId="77777777" w:rsidR="004512C1" w:rsidRPr="004512C1" w:rsidRDefault="004512C1" w:rsidP="00E80A4A">
      <w:pPr>
        <w:pStyle w:val="Corpsdetexte"/>
        <w:jc w:val="both"/>
        <w:rPr>
          <w:rFonts w:asciiTheme="minorHAnsi" w:hAnsiTheme="minorHAnsi"/>
          <w:sz w:val="18"/>
        </w:rPr>
      </w:pPr>
    </w:p>
    <w:p w14:paraId="5CAECDCE" w14:textId="77777777" w:rsidR="004512C1" w:rsidRPr="00EA7051" w:rsidRDefault="004512C1" w:rsidP="00EA7051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after="0" w:line="256" w:lineRule="auto"/>
        <w:ind w:left="0" w:firstLine="0"/>
        <w:contextualSpacing w:val="0"/>
        <w:jc w:val="both"/>
        <w:rPr>
          <w:b/>
          <w:bCs/>
          <w:sz w:val="20"/>
          <w:szCs w:val="20"/>
        </w:rPr>
      </w:pPr>
      <w:r w:rsidRPr="00EA7051">
        <w:rPr>
          <w:b/>
          <w:bCs/>
          <w:sz w:val="20"/>
          <w:szCs w:val="20"/>
        </w:rPr>
        <w:t>Manière dont l’exécution des ordres varie selon la catégorie de client</w:t>
      </w:r>
    </w:p>
    <w:p w14:paraId="4C5DDD0F" w14:textId="77777777" w:rsidR="00D0685E" w:rsidRPr="00D0685E" w:rsidRDefault="00D0685E" w:rsidP="00D0685E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z w:val="20"/>
        </w:rPr>
      </w:pPr>
    </w:p>
    <w:p w14:paraId="391A477B" w14:textId="0206AE56" w:rsidR="004512C1" w:rsidRPr="004512C1" w:rsidRDefault="004512C1" w:rsidP="00E80A4A">
      <w:pPr>
        <w:pStyle w:val="Corpsdetexte"/>
        <w:spacing w:line="249" w:lineRule="auto"/>
        <w:jc w:val="both"/>
        <w:rPr>
          <w:rFonts w:asciiTheme="minorHAnsi" w:hAnsiTheme="minorHAnsi"/>
        </w:rPr>
      </w:pPr>
      <w:r w:rsidRPr="004512C1">
        <w:rPr>
          <w:rFonts w:asciiTheme="minorHAnsi" w:hAnsiTheme="minorHAnsi"/>
        </w:rPr>
        <w:t>L’ensemble</w:t>
      </w:r>
      <w:r w:rsidRPr="004512C1">
        <w:rPr>
          <w:rFonts w:asciiTheme="minorHAnsi" w:hAnsiTheme="minorHAnsi"/>
          <w:spacing w:val="22"/>
        </w:rPr>
        <w:t xml:space="preserve"> </w:t>
      </w:r>
      <w:r w:rsidRPr="004512C1">
        <w:rPr>
          <w:rFonts w:asciiTheme="minorHAnsi" w:hAnsiTheme="minorHAnsi"/>
        </w:rPr>
        <w:t>des</w:t>
      </w:r>
      <w:r w:rsidRPr="004512C1">
        <w:rPr>
          <w:rFonts w:asciiTheme="minorHAnsi" w:hAnsiTheme="minorHAnsi"/>
          <w:spacing w:val="21"/>
        </w:rPr>
        <w:t xml:space="preserve"> </w:t>
      </w:r>
      <w:r w:rsidRPr="004512C1">
        <w:rPr>
          <w:rFonts w:asciiTheme="minorHAnsi" w:hAnsiTheme="minorHAnsi"/>
        </w:rPr>
        <w:t>clients</w:t>
      </w:r>
      <w:r w:rsidRPr="004512C1">
        <w:rPr>
          <w:rFonts w:asciiTheme="minorHAnsi" w:hAnsiTheme="minorHAnsi"/>
          <w:spacing w:val="21"/>
        </w:rPr>
        <w:t xml:space="preserve"> </w:t>
      </w:r>
      <w:r w:rsidRPr="004512C1">
        <w:rPr>
          <w:rFonts w:asciiTheme="minorHAnsi" w:hAnsiTheme="minorHAnsi"/>
        </w:rPr>
        <w:t>en</w:t>
      </w:r>
      <w:r w:rsidRPr="004512C1">
        <w:rPr>
          <w:rFonts w:asciiTheme="minorHAnsi" w:hAnsiTheme="minorHAnsi"/>
          <w:spacing w:val="23"/>
        </w:rPr>
        <w:t xml:space="preserve"> </w:t>
      </w:r>
      <w:r w:rsidRPr="004512C1">
        <w:rPr>
          <w:rFonts w:asciiTheme="minorHAnsi" w:hAnsiTheme="minorHAnsi"/>
        </w:rPr>
        <w:t>gestion</w:t>
      </w:r>
      <w:r w:rsidRPr="004512C1">
        <w:rPr>
          <w:rFonts w:asciiTheme="minorHAnsi" w:hAnsiTheme="minorHAnsi"/>
          <w:spacing w:val="23"/>
        </w:rPr>
        <w:t xml:space="preserve"> </w:t>
      </w:r>
      <w:r w:rsidRPr="004512C1">
        <w:rPr>
          <w:rFonts w:asciiTheme="minorHAnsi" w:hAnsiTheme="minorHAnsi"/>
        </w:rPr>
        <w:t>sous</w:t>
      </w:r>
      <w:r w:rsidRPr="004512C1">
        <w:rPr>
          <w:rFonts w:asciiTheme="minorHAnsi" w:hAnsiTheme="minorHAnsi"/>
          <w:spacing w:val="26"/>
        </w:rPr>
        <w:t xml:space="preserve"> </w:t>
      </w:r>
      <w:r w:rsidRPr="004512C1">
        <w:rPr>
          <w:rFonts w:asciiTheme="minorHAnsi" w:hAnsiTheme="minorHAnsi"/>
        </w:rPr>
        <w:t>mandat</w:t>
      </w:r>
      <w:r w:rsidRPr="004512C1">
        <w:rPr>
          <w:rFonts w:asciiTheme="minorHAnsi" w:hAnsiTheme="minorHAnsi"/>
          <w:spacing w:val="22"/>
        </w:rPr>
        <w:t xml:space="preserve"> </w:t>
      </w:r>
      <w:r w:rsidRPr="004512C1">
        <w:rPr>
          <w:rFonts w:asciiTheme="minorHAnsi" w:hAnsiTheme="minorHAnsi"/>
        </w:rPr>
        <w:t>de</w:t>
      </w:r>
      <w:r w:rsidRPr="004512C1">
        <w:rPr>
          <w:rFonts w:asciiTheme="minorHAnsi" w:hAnsiTheme="minorHAnsi"/>
          <w:spacing w:val="27"/>
        </w:rPr>
        <w:t xml:space="preserve"> </w:t>
      </w:r>
      <w:r w:rsidRPr="004512C1">
        <w:rPr>
          <w:rFonts w:asciiTheme="minorHAnsi" w:hAnsiTheme="minorHAnsi"/>
        </w:rPr>
        <w:t>Sully</w:t>
      </w:r>
      <w:r w:rsidRPr="004512C1">
        <w:rPr>
          <w:rFonts w:asciiTheme="minorHAnsi" w:hAnsiTheme="minorHAnsi"/>
          <w:spacing w:val="20"/>
        </w:rPr>
        <w:t xml:space="preserve"> </w:t>
      </w:r>
      <w:r w:rsidRPr="004512C1">
        <w:rPr>
          <w:rFonts w:asciiTheme="minorHAnsi" w:hAnsiTheme="minorHAnsi"/>
        </w:rPr>
        <w:t>Patrimoine</w:t>
      </w:r>
      <w:r w:rsidRPr="004512C1">
        <w:rPr>
          <w:rFonts w:asciiTheme="minorHAnsi" w:hAnsiTheme="minorHAnsi"/>
          <w:spacing w:val="24"/>
        </w:rPr>
        <w:t xml:space="preserve"> </w:t>
      </w:r>
      <w:r w:rsidRPr="004512C1">
        <w:rPr>
          <w:rFonts w:asciiTheme="minorHAnsi" w:hAnsiTheme="minorHAnsi"/>
        </w:rPr>
        <w:t>Gestion</w:t>
      </w:r>
      <w:r w:rsidRPr="004512C1">
        <w:rPr>
          <w:rFonts w:asciiTheme="minorHAnsi" w:hAnsiTheme="minorHAnsi"/>
          <w:spacing w:val="23"/>
        </w:rPr>
        <w:t xml:space="preserve"> </w:t>
      </w:r>
      <w:r w:rsidRPr="004512C1">
        <w:rPr>
          <w:rFonts w:asciiTheme="minorHAnsi" w:hAnsiTheme="minorHAnsi"/>
        </w:rPr>
        <w:t>sont</w:t>
      </w:r>
      <w:r w:rsidRPr="004512C1">
        <w:rPr>
          <w:rFonts w:asciiTheme="minorHAnsi" w:hAnsiTheme="minorHAnsi"/>
          <w:spacing w:val="22"/>
        </w:rPr>
        <w:t xml:space="preserve"> </w:t>
      </w:r>
      <w:r w:rsidRPr="004512C1">
        <w:rPr>
          <w:rFonts w:asciiTheme="minorHAnsi" w:hAnsiTheme="minorHAnsi"/>
        </w:rPr>
        <w:t>des</w:t>
      </w:r>
      <w:r w:rsidRPr="004512C1">
        <w:rPr>
          <w:rFonts w:asciiTheme="minorHAnsi" w:hAnsiTheme="minorHAnsi"/>
          <w:spacing w:val="21"/>
        </w:rPr>
        <w:t xml:space="preserve"> </w:t>
      </w:r>
      <w:r w:rsidRPr="004512C1">
        <w:rPr>
          <w:rFonts w:asciiTheme="minorHAnsi" w:hAnsiTheme="minorHAnsi"/>
        </w:rPr>
        <w:t>clients</w:t>
      </w:r>
      <w:r w:rsidRPr="004512C1">
        <w:rPr>
          <w:rFonts w:asciiTheme="minorHAnsi" w:hAnsiTheme="minorHAnsi"/>
          <w:spacing w:val="25"/>
        </w:rPr>
        <w:t xml:space="preserve"> </w:t>
      </w:r>
      <w:r w:rsidRPr="004512C1">
        <w:rPr>
          <w:rFonts w:asciiTheme="minorHAnsi" w:hAnsiTheme="minorHAnsi"/>
        </w:rPr>
        <w:t>non</w:t>
      </w:r>
      <w:r w:rsidRPr="004512C1">
        <w:rPr>
          <w:rFonts w:asciiTheme="minorHAnsi" w:hAnsiTheme="minorHAnsi"/>
          <w:spacing w:val="-47"/>
        </w:rPr>
        <w:t xml:space="preserve"> </w:t>
      </w:r>
      <w:r w:rsidRPr="004512C1">
        <w:rPr>
          <w:rFonts w:asciiTheme="minorHAnsi" w:hAnsiTheme="minorHAnsi"/>
        </w:rPr>
        <w:t>professionnels.</w:t>
      </w:r>
      <w:r w:rsidRPr="004512C1">
        <w:rPr>
          <w:rFonts w:asciiTheme="minorHAnsi" w:hAnsiTheme="minorHAnsi"/>
          <w:spacing w:val="1"/>
        </w:rPr>
        <w:t xml:space="preserve"> </w:t>
      </w:r>
      <w:r w:rsidRPr="004512C1">
        <w:rPr>
          <w:rFonts w:asciiTheme="minorHAnsi" w:hAnsiTheme="minorHAnsi"/>
        </w:rPr>
        <w:t>L’exécution</w:t>
      </w:r>
      <w:r w:rsidRPr="004512C1">
        <w:rPr>
          <w:rFonts w:asciiTheme="minorHAnsi" w:hAnsiTheme="minorHAnsi"/>
          <w:spacing w:val="-1"/>
        </w:rPr>
        <w:t xml:space="preserve"> </w:t>
      </w:r>
      <w:r w:rsidRPr="004512C1">
        <w:rPr>
          <w:rFonts w:asciiTheme="minorHAnsi" w:hAnsiTheme="minorHAnsi"/>
        </w:rPr>
        <w:t>des</w:t>
      </w:r>
      <w:r w:rsidRPr="004512C1">
        <w:rPr>
          <w:rFonts w:asciiTheme="minorHAnsi" w:hAnsiTheme="minorHAnsi"/>
          <w:spacing w:val="-2"/>
        </w:rPr>
        <w:t xml:space="preserve"> </w:t>
      </w:r>
      <w:r w:rsidRPr="004512C1">
        <w:rPr>
          <w:rFonts w:asciiTheme="minorHAnsi" w:hAnsiTheme="minorHAnsi"/>
        </w:rPr>
        <w:t>ordres</w:t>
      </w:r>
      <w:r w:rsidRPr="004512C1">
        <w:rPr>
          <w:rFonts w:asciiTheme="minorHAnsi" w:hAnsiTheme="minorHAnsi"/>
          <w:spacing w:val="-1"/>
        </w:rPr>
        <w:t xml:space="preserve"> </w:t>
      </w:r>
      <w:r w:rsidRPr="004512C1">
        <w:rPr>
          <w:rFonts w:asciiTheme="minorHAnsi" w:hAnsiTheme="minorHAnsi"/>
        </w:rPr>
        <w:t>est</w:t>
      </w:r>
      <w:r w:rsidRPr="004512C1">
        <w:rPr>
          <w:rFonts w:asciiTheme="minorHAnsi" w:hAnsiTheme="minorHAnsi"/>
          <w:spacing w:val="-2"/>
        </w:rPr>
        <w:t xml:space="preserve"> </w:t>
      </w:r>
      <w:r w:rsidRPr="004512C1">
        <w:rPr>
          <w:rFonts w:asciiTheme="minorHAnsi" w:hAnsiTheme="minorHAnsi"/>
        </w:rPr>
        <w:t>identique quel</w:t>
      </w:r>
      <w:r w:rsidRPr="004512C1">
        <w:rPr>
          <w:rFonts w:asciiTheme="minorHAnsi" w:hAnsiTheme="minorHAnsi"/>
          <w:spacing w:val="-1"/>
        </w:rPr>
        <w:t xml:space="preserve"> </w:t>
      </w:r>
      <w:r w:rsidRPr="004512C1">
        <w:rPr>
          <w:rFonts w:asciiTheme="minorHAnsi" w:hAnsiTheme="minorHAnsi"/>
        </w:rPr>
        <w:t>que soit</w:t>
      </w:r>
      <w:r w:rsidRPr="004512C1">
        <w:rPr>
          <w:rFonts w:asciiTheme="minorHAnsi" w:hAnsiTheme="minorHAnsi"/>
          <w:spacing w:val="-1"/>
        </w:rPr>
        <w:t xml:space="preserve"> </w:t>
      </w:r>
      <w:r w:rsidRPr="004512C1">
        <w:rPr>
          <w:rFonts w:asciiTheme="minorHAnsi" w:hAnsiTheme="minorHAnsi"/>
        </w:rPr>
        <w:t>le</w:t>
      </w:r>
      <w:r w:rsidRPr="004512C1">
        <w:rPr>
          <w:rFonts w:asciiTheme="minorHAnsi" w:hAnsiTheme="minorHAnsi"/>
          <w:spacing w:val="-1"/>
        </w:rPr>
        <w:t xml:space="preserve"> </w:t>
      </w:r>
      <w:r w:rsidRPr="004512C1">
        <w:rPr>
          <w:rFonts w:asciiTheme="minorHAnsi" w:hAnsiTheme="minorHAnsi"/>
        </w:rPr>
        <w:t>client.</w:t>
      </w:r>
    </w:p>
    <w:p w14:paraId="4D8B13A2" w14:textId="77777777" w:rsidR="004512C1" w:rsidRPr="004512C1" w:rsidRDefault="004512C1" w:rsidP="00E80A4A">
      <w:pPr>
        <w:tabs>
          <w:tab w:val="left" w:pos="7912"/>
        </w:tabs>
        <w:jc w:val="both"/>
      </w:pPr>
    </w:p>
    <w:sectPr w:rsidR="004512C1" w:rsidRPr="004512C1" w:rsidSect="00F31D1F">
      <w:headerReference w:type="default" r:id="rId10"/>
      <w:footerReference w:type="defaul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90187" w14:textId="77777777" w:rsidR="0092752A" w:rsidRDefault="0092752A" w:rsidP="00E47EE9">
      <w:pPr>
        <w:spacing w:after="0" w:line="240" w:lineRule="auto"/>
      </w:pPr>
      <w:r>
        <w:separator/>
      </w:r>
    </w:p>
  </w:endnote>
  <w:endnote w:type="continuationSeparator" w:id="0">
    <w:p w14:paraId="39D314D4" w14:textId="77777777" w:rsidR="0092752A" w:rsidRDefault="0092752A" w:rsidP="00E4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4F8B" w14:textId="7A046188" w:rsidR="007D76BC" w:rsidRPr="007D76BC" w:rsidRDefault="007D76BC" w:rsidP="007D76BC">
    <w:pPr>
      <w:pStyle w:val="Pieddepage"/>
      <w:tabs>
        <w:tab w:val="clear" w:pos="4536"/>
        <w:tab w:val="clear" w:pos="9072"/>
        <w:tab w:val="left" w:pos="2913"/>
      </w:tabs>
      <w:rPr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1EAAC0" wp14:editId="31CD3295">
              <wp:simplePos x="0" y="0"/>
              <wp:positionH relativeFrom="margin">
                <wp:posOffset>1002665</wp:posOffset>
              </wp:positionH>
              <wp:positionV relativeFrom="paragraph">
                <wp:posOffset>-12700</wp:posOffset>
              </wp:positionV>
              <wp:extent cx="3757930" cy="313690"/>
              <wp:effectExtent l="0" t="0" r="0" b="0"/>
              <wp:wrapSquare wrapText="bothSides"/>
              <wp:docPr id="98450678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7930" cy="313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63EE4" w14:textId="40E6CBF0" w:rsidR="007D76BC" w:rsidRPr="008C164C" w:rsidRDefault="00A13D2D" w:rsidP="007D76B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  <w:t>Sully Patrimoine Gestion</w:t>
                          </w:r>
                          <w:r w:rsidR="007D76BC" w:rsidRPr="008C164C"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  <w:t xml:space="preserve">, SA au capital de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  <w:t>550</w:t>
                          </w:r>
                          <w:r w:rsidR="007D76BC" w:rsidRPr="008C164C"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  <w:t>000</w:t>
                          </w:r>
                          <w:r w:rsidR="007D76BC" w:rsidRPr="008C164C"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  <w:t xml:space="preserve"> € - RCS de Paris : B 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  <w:t>43 242 953</w:t>
                          </w:r>
                        </w:p>
                        <w:p w14:paraId="68F78306" w14:textId="730DA705" w:rsidR="007D76BC" w:rsidRPr="008C164C" w:rsidRDefault="007D76BC" w:rsidP="007D76B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888684"/>
                              <w:sz w:val="14"/>
                              <w:szCs w:val="14"/>
                              <w:lang w:val="en-US"/>
                            </w:rPr>
                          </w:pPr>
                          <w:r w:rsidRPr="000E6067">
                            <w:rPr>
                              <w:rStyle w:val="Lienhypertexte"/>
                              <w:rFonts w:ascii="Arial" w:hAnsi="Arial" w:cs="Arial"/>
                              <w:b/>
                              <w:bCs/>
                              <w:color w:val="888684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73 bd Haussmann, 75008 Paris - +33 1 </w:t>
                          </w:r>
                          <w:r w:rsidR="00A13D2D">
                            <w:rPr>
                              <w:rStyle w:val="Lienhypertexte"/>
                              <w:rFonts w:ascii="Arial" w:hAnsi="Arial" w:cs="Arial"/>
                              <w:b/>
                              <w:bCs/>
                              <w:color w:val="888684"/>
                              <w:sz w:val="14"/>
                              <w:szCs w:val="14"/>
                              <w:u w:val="none"/>
                              <w:lang w:val="en-US"/>
                            </w:rPr>
                            <w:t>58 05 45 67</w:t>
                          </w:r>
                          <w:r w:rsidRPr="000E6067">
                            <w:rPr>
                              <w:rStyle w:val="Lienhypertexte"/>
                              <w:rFonts w:ascii="Arial" w:hAnsi="Arial" w:cs="Arial"/>
                              <w:b/>
                              <w:bCs/>
                              <w:color w:val="888684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 -</w:t>
                          </w:r>
                          <w:r>
                            <w:rPr>
                              <w:rStyle w:val="Lienhypertexte"/>
                              <w:rFonts w:ascii="Arial" w:hAnsi="Arial" w:cs="Arial"/>
                              <w:b/>
                              <w:bCs/>
                              <w:color w:val="888684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8C164C">
                              <w:rPr>
                                <w:rStyle w:val="Lienhypertexte"/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ALL-invest.com</w:t>
                            </w:r>
                          </w:hyperlink>
                        </w:p>
                        <w:p w14:paraId="7A6A60FB" w14:textId="77777777" w:rsidR="007D76BC" w:rsidRPr="008C164C" w:rsidRDefault="007D76BC" w:rsidP="007D76B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:lang w:val="en-US"/>
                              <w14:ligatures w14:val="none"/>
                            </w:rPr>
                          </w:pPr>
                        </w:p>
                        <w:p w14:paraId="5E177B49" w14:textId="77777777" w:rsidR="007D76BC" w:rsidRPr="008C164C" w:rsidRDefault="007D76BC" w:rsidP="007D76B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:lang w:val="en-US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EAAC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78.95pt;margin-top:-1pt;width:295.9pt;height:24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" stroked="f">
              <v:textbox inset="0">
                <w:txbxContent>
                  <w:p w14:paraId="52963EE4" w14:textId="40E6CBF0" w:rsidR="007D76BC" w:rsidRPr="008C164C" w:rsidRDefault="00A13D2D" w:rsidP="007D76B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  <w:t>Sully Patrimoine Gestion</w:t>
                    </w:r>
                    <w:r w:rsidR="007D76BC" w:rsidRPr="008C164C"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  <w:t xml:space="preserve">, SA au capital de </w:t>
                    </w:r>
                    <w:r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  <w:t>550</w:t>
                    </w:r>
                    <w:r w:rsidR="007D76BC" w:rsidRPr="008C164C"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  <w:t>000</w:t>
                    </w:r>
                    <w:r w:rsidR="007D76BC" w:rsidRPr="008C164C"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  <w:t xml:space="preserve"> € - RCS de Paris : B 4</w:t>
                    </w:r>
                    <w:r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  <w:t>43 242 953</w:t>
                    </w:r>
                  </w:p>
                  <w:p w14:paraId="68F78306" w14:textId="730DA705" w:rsidR="007D76BC" w:rsidRPr="008C164C" w:rsidRDefault="007D76BC" w:rsidP="007D76B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888684"/>
                        <w:sz w:val="14"/>
                        <w:szCs w:val="14"/>
                        <w:lang w:val="en-US"/>
                      </w:rPr>
                    </w:pPr>
                    <w:r w:rsidRPr="000E6067">
                      <w:rPr>
                        <w:rStyle w:val="Lienhypertexte"/>
                        <w:rFonts w:ascii="Arial" w:hAnsi="Arial" w:cs="Arial"/>
                        <w:b/>
                        <w:bCs/>
                        <w:color w:val="888684"/>
                        <w:sz w:val="14"/>
                        <w:szCs w:val="14"/>
                        <w:u w:val="none"/>
                        <w:lang w:val="en-US"/>
                      </w:rPr>
                      <w:t xml:space="preserve">73 bd Haussmann, 75008 Paris - +33 1 </w:t>
                    </w:r>
                    <w:r w:rsidR="00A13D2D">
                      <w:rPr>
                        <w:rStyle w:val="Lienhypertexte"/>
                        <w:rFonts w:ascii="Arial" w:hAnsi="Arial" w:cs="Arial"/>
                        <w:b/>
                        <w:bCs/>
                        <w:color w:val="888684"/>
                        <w:sz w:val="14"/>
                        <w:szCs w:val="14"/>
                        <w:u w:val="none"/>
                        <w:lang w:val="en-US"/>
                      </w:rPr>
                      <w:t>58 05 45 67</w:t>
                    </w:r>
                    <w:r w:rsidRPr="000E6067">
                      <w:rPr>
                        <w:rStyle w:val="Lienhypertexte"/>
                        <w:rFonts w:ascii="Arial" w:hAnsi="Arial" w:cs="Arial"/>
                        <w:b/>
                        <w:bCs/>
                        <w:color w:val="888684"/>
                        <w:sz w:val="14"/>
                        <w:szCs w:val="14"/>
                        <w:u w:val="none"/>
                        <w:lang w:val="en-US"/>
                      </w:rPr>
                      <w:t xml:space="preserve"> -</w:t>
                    </w:r>
                    <w:r>
                      <w:rPr>
                        <w:rStyle w:val="Lienhypertexte"/>
                        <w:rFonts w:ascii="Arial" w:hAnsi="Arial" w:cs="Arial"/>
                        <w:b/>
                        <w:bCs/>
                        <w:color w:val="888684"/>
                        <w:sz w:val="14"/>
                        <w:szCs w:val="14"/>
                        <w:lang w:val="en-US"/>
                      </w:rPr>
                      <w:t xml:space="preserve"> </w:t>
                    </w:r>
                    <w:hyperlink r:id="rId2" w:history="1">
                      <w:r w:rsidRPr="008C164C">
                        <w:rPr>
                          <w:rStyle w:val="Lienhypertexte"/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ALL-invest.com</w:t>
                      </w:r>
                    </w:hyperlink>
                  </w:p>
                  <w:p w14:paraId="7A6A60FB" w14:textId="77777777" w:rsidR="007D76BC" w:rsidRPr="008C164C" w:rsidRDefault="007D76BC" w:rsidP="007D76BC">
                    <w:pPr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:lang w:val="en-US"/>
                        <w14:ligatures w14:val="none"/>
                      </w:rPr>
                    </w:pPr>
                  </w:p>
                  <w:p w14:paraId="5E177B49" w14:textId="77777777" w:rsidR="007D76BC" w:rsidRPr="008C164C" w:rsidRDefault="007D76BC" w:rsidP="007D76BC">
                    <w:pPr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:lang w:val="en-US"/>
                        <w14:ligatures w14:val="non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FB1FF" w14:textId="77777777" w:rsidR="0092752A" w:rsidRDefault="0092752A" w:rsidP="00E47EE9">
      <w:pPr>
        <w:spacing w:after="0" w:line="240" w:lineRule="auto"/>
      </w:pPr>
      <w:r>
        <w:separator/>
      </w:r>
    </w:p>
  </w:footnote>
  <w:footnote w:type="continuationSeparator" w:id="0">
    <w:p w14:paraId="122CF59E" w14:textId="77777777" w:rsidR="0092752A" w:rsidRDefault="0092752A" w:rsidP="00E4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5626" w14:textId="03D72828" w:rsidR="00E47EE9" w:rsidRDefault="00F2115B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60C888" wp14:editId="702C452B">
              <wp:simplePos x="0" y="0"/>
              <wp:positionH relativeFrom="margin">
                <wp:posOffset>0</wp:posOffset>
              </wp:positionH>
              <wp:positionV relativeFrom="paragraph">
                <wp:posOffset>74930</wp:posOffset>
              </wp:positionV>
              <wp:extent cx="1529715" cy="369570"/>
              <wp:effectExtent l="0" t="0" r="0" b="0"/>
              <wp:wrapThrough wrapText="bothSides">
                <wp:wrapPolygon edited="0">
                  <wp:start x="1614" y="0"/>
                  <wp:lineTo x="0" y="16701"/>
                  <wp:lineTo x="0" y="20041"/>
                  <wp:lineTo x="21250" y="20041"/>
                  <wp:lineTo x="21250" y="6680"/>
                  <wp:lineTo x="6456" y="0"/>
                  <wp:lineTo x="1614" y="0"/>
                </wp:wrapPolygon>
              </wp:wrapThrough>
              <wp:docPr id="1008608307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9715" cy="369570"/>
                        <a:chOff x="0" y="0"/>
                        <a:chExt cx="1003077" cy="243187"/>
                      </a:xfrm>
                    </wpg:grpSpPr>
                    <wps:wsp>
                      <wps:cNvPr id="154911604" name="Forme libre : forme 6"/>
                      <wps:cNvSpPr/>
                      <wps:spPr>
                        <a:xfrm>
                          <a:off x="925642" y="86193"/>
                          <a:ext cx="77435" cy="153650"/>
                        </a:xfrm>
                        <a:custGeom>
                          <a:avLst/>
                          <a:gdLst>
                            <a:gd name="connsiteX0" fmla="*/ 77183 w 77435"/>
                            <a:gd name="connsiteY0" fmla="*/ 65505 h 153650"/>
                            <a:gd name="connsiteX1" fmla="*/ 49690 w 77435"/>
                            <a:gd name="connsiteY1" fmla="*/ 65505 h 153650"/>
                            <a:gd name="connsiteX2" fmla="*/ 49690 w 77435"/>
                            <a:gd name="connsiteY2" fmla="*/ 81347 h 153650"/>
                            <a:gd name="connsiteX3" fmla="*/ 49690 w 77435"/>
                            <a:gd name="connsiteY3" fmla="*/ 107499 h 153650"/>
                            <a:gd name="connsiteX4" fmla="*/ 67472 w 77435"/>
                            <a:gd name="connsiteY4" fmla="*/ 122461 h 153650"/>
                            <a:gd name="connsiteX5" fmla="*/ 77435 w 77435"/>
                            <a:gd name="connsiteY5" fmla="*/ 120324 h 153650"/>
                            <a:gd name="connsiteX6" fmla="*/ 77435 w 77435"/>
                            <a:gd name="connsiteY6" fmla="*/ 147230 h 153650"/>
                            <a:gd name="connsiteX7" fmla="*/ 76048 w 77435"/>
                            <a:gd name="connsiteY7" fmla="*/ 149367 h 153650"/>
                            <a:gd name="connsiteX8" fmla="*/ 23710 w 77435"/>
                            <a:gd name="connsiteY8" fmla="*/ 138177 h 153650"/>
                            <a:gd name="connsiteX9" fmla="*/ 17026 w 77435"/>
                            <a:gd name="connsiteY9" fmla="*/ 113408 h 153650"/>
                            <a:gd name="connsiteX10" fmla="*/ 17026 w 77435"/>
                            <a:gd name="connsiteY10" fmla="*/ 71540 h 153650"/>
                            <a:gd name="connsiteX11" fmla="*/ 17026 w 77435"/>
                            <a:gd name="connsiteY11" fmla="*/ 66008 h 153650"/>
                            <a:gd name="connsiteX12" fmla="*/ 0 w 77435"/>
                            <a:gd name="connsiteY12" fmla="*/ 66008 h 153650"/>
                            <a:gd name="connsiteX13" fmla="*/ 4162 w 77435"/>
                            <a:gd name="connsiteY13" fmla="*/ 38096 h 153650"/>
                            <a:gd name="connsiteX14" fmla="*/ 17026 w 77435"/>
                            <a:gd name="connsiteY14" fmla="*/ 38096 h 153650"/>
                            <a:gd name="connsiteX15" fmla="*/ 17026 w 77435"/>
                            <a:gd name="connsiteY15" fmla="*/ 20494 h 153650"/>
                            <a:gd name="connsiteX16" fmla="*/ 18917 w 77435"/>
                            <a:gd name="connsiteY16" fmla="*/ 16219 h 153650"/>
                            <a:gd name="connsiteX17" fmla="*/ 49437 w 77435"/>
                            <a:gd name="connsiteY17" fmla="*/ 0 h 153650"/>
                            <a:gd name="connsiteX18" fmla="*/ 49437 w 77435"/>
                            <a:gd name="connsiteY18" fmla="*/ 37845 h 153650"/>
                            <a:gd name="connsiteX19" fmla="*/ 77183 w 77435"/>
                            <a:gd name="connsiteY19" fmla="*/ 37845 h 153650"/>
                            <a:gd name="connsiteX20" fmla="*/ 77183 w 77435"/>
                            <a:gd name="connsiteY20" fmla="*/ 65631 h 15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77435" h="153650">
                              <a:moveTo>
                                <a:pt x="77183" y="65505"/>
                              </a:moveTo>
                              <a:lnTo>
                                <a:pt x="49690" y="65505"/>
                              </a:lnTo>
                              <a:cubicBezTo>
                                <a:pt x="49690" y="71037"/>
                                <a:pt x="49690" y="76192"/>
                                <a:pt x="49690" y="81347"/>
                              </a:cubicBezTo>
                              <a:cubicBezTo>
                                <a:pt x="49690" y="90023"/>
                                <a:pt x="49690" y="98824"/>
                                <a:pt x="49690" y="107499"/>
                              </a:cubicBezTo>
                              <a:cubicBezTo>
                                <a:pt x="49690" y="118941"/>
                                <a:pt x="56122" y="124347"/>
                                <a:pt x="67472" y="122461"/>
                              </a:cubicBezTo>
                              <a:cubicBezTo>
                                <a:pt x="70625" y="121958"/>
                                <a:pt x="73652" y="121078"/>
                                <a:pt x="77435" y="120324"/>
                              </a:cubicBezTo>
                              <a:cubicBezTo>
                                <a:pt x="77435" y="129376"/>
                                <a:pt x="77435" y="138303"/>
                                <a:pt x="77435" y="147230"/>
                              </a:cubicBezTo>
                              <a:cubicBezTo>
                                <a:pt x="77435" y="147984"/>
                                <a:pt x="76678" y="148990"/>
                                <a:pt x="76048" y="149367"/>
                              </a:cubicBezTo>
                              <a:cubicBezTo>
                                <a:pt x="61544" y="158420"/>
                                <a:pt x="33168" y="152385"/>
                                <a:pt x="23710" y="138177"/>
                              </a:cubicBezTo>
                              <a:cubicBezTo>
                                <a:pt x="18791" y="130633"/>
                                <a:pt x="17026" y="122210"/>
                                <a:pt x="17026" y="113408"/>
                              </a:cubicBezTo>
                              <a:cubicBezTo>
                                <a:pt x="17026" y="99452"/>
                                <a:pt x="17026" y="85496"/>
                                <a:pt x="17026" y="71540"/>
                              </a:cubicBezTo>
                              <a:cubicBezTo>
                                <a:pt x="17026" y="69906"/>
                                <a:pt x="17026" y="68146"/>
                                <a:pt x="17026" y="66008"/>
                              </a:cubicBezTo>
                              <a:lnTo>
                                <a:pt x="0" y="66008"/>
                              </a:lnTo>
                              <a:cubicBezTo>
                                <a:pt x="1387" y="56579"/>
                                <a:pt x="2775" y="47652"/>
                                <a:pt x="4162" y="38096"/>
                              </a:cubicBezTo>
                              <a:lnTo>
                                <a:pt x="17026" y="38096"/>
                              </a:lnTo>
                              <a:cubicBezTo>
                                <a:pt x="17026" y="31810"/>
                                <a:pt x="16899" y="26152"/>
                                <a:pt x="17026" y="20494"/>
                              </a:cubicBezTo>
                              <a:cubicBezTo>
                                <a:pt x="17026" y="18985"/>
                                <a:pt x="17782" y="16722"/>
                                <a:pt x="18917" y="16219"/>
                              </a:cubicBezTo>
                              <a:cubicBezTo>
                                <a:pt x="28754" y="10813"/>
                                <a:pt x="38718" y="5658"/>
                                <a:pt x="49437" y="0"/>
                              </a:cubicBezTo>
                              <a:lnTo>
                                <a:pt x="49437" y="37845"/>
                              </a:lnTo>
                              <a:lnTo>
                                <a:pt x="77183" y="37845"/>
                              </a:lnTo>
                              <a:lnTo>
                                <a:pt x="77183" y="65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8684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8127854" name="Forme libre : forme 1"/>
                      <wps:cNvSpPr/>
                      <wps:spPr>
                        <a:xfrm>
                          <a:off x="0" y="0"/>
                          <a:ext cx="227891" cy="241275"/>
                        </a:xfrm>
                        <a:custGeom>
                          <a:avLst/>
                          <a:gdLst>
                            <a:gd name="connsiteX0" fmla="*/ 126 w 227891"/>
                            <a:gd name="connsiteY0" fmla="*/ 241150 h 241275"/>
                            <a:gd name="connsiteX1" fmla="*/ 114135 w 227891"/>
                            <a:gd name="connsiteY1" fmla="*/ 0 h 241275"/>
                            <a:gd name="connsiteX2" fmla="*/ 227891 w 227891"/>
                            <a:gd name="connsiteY2" fmla="*/ 241150 h 241275"/>
                            <a:gd name="connsiteX3" fmla="*/ 206452 w 227891"/>
                            <a:gd name="connsiteY3" fmla="*/ 241150 h 241275"/>
                            <a:gd name="connsiteX4" fmla="*/ 180220 w 227891"/>
                            <a:gd name="connsiteY4" fmla="*/ 241150 h 241275"/>
                            <a:gd name="connsiteX5" fmla="*/ 174544 w 227891"/>
                            <a:gd name="connsiteY5" fmla="*/ 237504 h 241275"/>
                            <a:gd name="connsiteX6" fmla="*/ 157266 w 227891"/>
                            <a:gd name="connsiteY6" fmla="*/ 199534 h 241275"/>
                            <a:gd name="connsiteX7" fmla="*/ 152348 w 227891"/>
                            <a:gd name="connsiteY7" fmla="*/ 196265 h 241275"/>
                            <a:gd name="connsiteX8" fmla="*/ 75922 w 227891"/>
                            <a:gd name="connsiteY8" fmla="*/ 196265 h 241275"/>
                            <a:gd name="connsiteX9" fmla="*/ 70751 w 227891"/>
                            <a:gd name="connsiteY9" fmla="*/ 199785 h 241275"/>
                            <a:gd name="connsiteX10" fmla="*/ 53725 w 227891"/>
                            <a:gd name="connsiteY10" fmla="*/ 237378 h 241275"/>
                            <a:gd name="connsiteX11" fmla="*/ 47672 w 227891"/>
                            <a:gd name="connsiteY11" fmla="*/ 241276 h 241275"/>
                            <a:gd name="connsiteX12" fmla="*/ 0 w 227891"/>
                            <a:gd name="connsiteY12" fmla="*/ 241276 h 241275"/>
                            <a:gd name="connsiteX13" fmla="*/ 114135 w 227891"/>
                            <a:gd name="connsiteY13" fmla="*/ 94046 h 241275"/>
                            <a:gd name="connsiteX14" fmla="*/ 87272 w 227891"/>
                            <a:gd name="connsiteY14" fmla="*/ 160683 h 241275"/>
                            <a:gd name="connsiteX15" fmla="*/ 141376 w 227891"/>
                            <a:gd name="connsiteY15" fmla="*/ 160683 h 241275"/>
                            <a:gd name="connsiteX16" fmla="*/ 114261 w 227891"/>
                            <a:gd name="connsiteY16" fmla="*/ 94046 h 241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27891" h="241275">
                              <a:moveTo>
                                <a:pt x="126" y="241150"/>
                              </a:moveTo>
                              <a:cubicBezTo>
                                <a:pt x="38213" y="160683"/>
                                <a:pt x="75922" y="80844"/>
                                <a:pt x="114135" y="0"/>
                              </a:cubicBezTo>
                              <a:cubicBezTo>
                                <a:pt x="152222" y="80719"/>
                                <a:pt x="189930" y="160683"/>
                                <a:pt x="227891" y="241150"/>
                              </a:cubicBezTo>
                              <a:cubicBezTo>
                                <a:pt x="220324" y="241150"/>
                                <a:pt x="213388" y="241150"/>
                                <a:pt x="206452" y="241150"/>
                              </a:cubicBezTo>
                              <a:cubicBezTo>
                                <a:pt x="197750" y="241150"/>
                                <a:pt x="188922" y="241024"/>
                                <a:pt x="180220" y="241150"/>
                              </a:cubicBezTo>
                              <a:cubicBezTo>
                                <a:pt x="177193" y="241150"/>
                                <a:pt x="175805" y="240144"/>
                                <a:pt x="174544" y="237504"/>
                              </a:cubicBezTo>
                              <a:cubicBezTo>
                                <a:pt x="168869" y="224805"/>
                                <a:pt x="162942" y="212232"/>
                                <a:pt x="157266" y="199534"/>
                              </a:cubicBezTo>
                              <a:cubicBezTo>
                                <a:pt x="156258" y="197145"/>
                                <a:pt x="154996" y="196265"/>
                                <a:pt x="152348" y="196265"/>
                              </a:cubicBezTo>
                              <a:cubicBezTo>
                                <a:pt x="126873" y="196265"/>
                                <a:pt x="101397" y="196265"/>
                                <a:pt x="75922" y="196265"/>
                              </a:cubicBezTo>
                              <a:cubicBezTo>
                                <a:pt x="73021" y="196265"/>
                                <a:pt x="71886" y="197270"/>
                                <a:pt x="70751" y="199785"/>
                              </a:cubicBezTo>
                              <a:cubicBezTo>
                                <a:pt x="65202" y="212358"/>
                                <a:pt x="59274" y="224805"/>
                                <a:pt x="53725" y="237378"/>
                              </a:cubicBezTo>
                              <a:cubicBezTo>
                                <a:pt x="52464" y="240270"/>
                                <a:pt x="50951" y="241276"/>
                                <a:pt x="47672" y="241276"/>
                              </a:cubicBezTo>
                              <a:cubicBezTo>
                                <a:pt x="32033" y="241024"/>
                                <a:pt x="16521" y="241276"/>
                                <a:pt x="0" y="241276"/>
                              </a:cubicBezTo>
                              <a:close/>
                              <a:moveTo>
                                <a:pt x="114135" y="94046"/>
                              </a:moveTo>
                              <a:cubicBezTo>
                                <a:pt x="104802" y="117055"/>
                                <a:pt x="96100" y="138806"/>
                                <a:pt x="87272" y="160683"/>
                              </a:cubicBezTo>
                              <a:lnTo>
                                <a:pt x="141376" y="160683"/>
                              </a:lnTo>
                              <a:cubicBezTo>
                                <a:pt x="132422" y="138554"/>
                                <a:pt x="123594" y="116929"/>
                                <a:pt x="114261" y="940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88684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1602760" name="Forme libre : forme 2"/>
                      <wps:cNvSpPr/>
                      <wps:spPr>
                        <a:xfrm>
                          <a:off x="168639" y="0"/>
                          <a:ext cx="137538" cy="241150"/>
                        </a:xfrm>
                        <a:custGeom>
                          <a:avLst/>
                          <a:gdLst>
                            <a:gd name="connsiteX0" fmla="*/ 23655 w 137538"/>
                            <a:gd name="connsiteY0" fmla="*/ 0 h 241150"/>
                            <a:gd name="connsiteX1" fmla="*/ 137538 w 137538"/>
                            <a:gd name="connsiteY1" fmla="*/ 241150 h 241150"/>
                            <a:gd name="connsiteX2" fmla="*/ 130097 w 137538"/>
                            <a:gd name="connsiteY2" fmla="*/ 241150 h 241150"/>
                            <a:gd name="connsiteX3" fmla="*/ 89488 w 137538"/>
                            <a:gd name="connsiteY3" fmla="*/ 241150 h 241150"/>
                            <a:gd name="connsiteX4" fmla="*/ 83939 w 137538"/>
                            <a:gd name="connsiteY4" fmla="*/ 237504 h 241150"/>
                            <a:gd name="connsiteX5" fmla="*/ 702 w 137538"/>
                            <a:gd name="connsiteY5" fmla="*/ 54567 h 241150"/>
                            <a:gd name="connsiteX6" fmla="*/ 324 w 137538"/>
                            <a:gd name="connsiteY6" fmla="*/ 49412 h 241150"/>
                            <a:gd name="connsiteX7" fmla="*/ 23655 w 137538"/>
                            <a:gd name="connsiteY7" fmla="*/ 0 h 241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7538" h="241150">
                              <a:moveTo>
                                <a:pt x="23655" y="0"/>
                              </a:moveTo>
                              <a:cubicBezTo>
                                <a:pt x="61742" y="80719"/>
                                <a:pt x="99451" y="160557"/>
                                <a:pt x="137538" y="241150"/>
                              </a:cubicBezTo>
                              <a:lnTo>
                                <a:pt x="130097" y="241150"/>
                              </a:lnTo>
                              <a:cubicBezTo>
                                <a:pt x="116603" y="241150"/>
                                <a:pt x="103108" y="241150"/>
                                <a:pt x="89488" y="241150"/>
                              </a:cubicBezTo>
                              <a:cubicBezTo>
                                <a:pt x="86461" y="241150"/>
                                <a:pt x="85200" y="240144"/>
                                <a:pt x="83939" y="237504"/>
                              </a:cubicBezTo>
                              <a:cubicBezTo>
                                <a:pt x="56193" y="176525"/>
                                <a:pt x="28448" y="115546"/>
                                <a:pt x="702" y="54567"/>
                              </a:cubicBezTo>
                              <a:cubicBezTo>
                                <a:pt x="72" y="53058"/>
                                <a:pt x="-307" y="50795"/>
                                <a:pt x="324" y="49412"/>
                              </a:cubicBezTo>
                              <a:cubicBezTo>
                                <a:pt x="7765" y="33193"/>
                                <a:pt x="15584" y="17099"/>
                                <a:pt x="236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7DC1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9729289" name="Forme libre : forme 3"/>
                      <wps:cNvSpPr/>
                      <wps:spPr>
                        <a:xfrm>
                          <a:off x="251085" y="0"/>
                          <a:ext cx="137462" cy="241150"/>
                        </a:xfrm>
                        <a:custGeom>
                          <a:avLst/>
                          <a:gdLst>
                            <a:gd name="connsiteX0" fmla="*/ 137462 w 137462"/>
                            <a:gd name="connsiteY0" fmla="*/ 241150 h 241150"/>
                            <a:gd name="connsiteX1" fmla="*/ 88403 w 137462"/>
                            <a:gd name="connsiteY1" fmla="*/ 241150 h 241150"/>
                            <a:gd name="connsiteX2" fmla="*/ 83611 w 137462"/>
                            <a:gd name="connsiteY2" fmla="*/ 236875 h 241150"/>
                            <a:gd name="connsiteX3" fmla="*/ 27363 w 137462"/>
                            <a:gd name="connsiteY3" fmla="*/ 113534 h 241150"/>
                            <a:gd name="connsiteX4" fmla="*/ 879 w 137462"/>
                            <a:gd name="connsiteY4" fmla="*/ 55321 h 241150"/>
                            <a:gd name="connsiteX5" fmla="*/ 374 w 137462"/>
                            <a:gd name="connsiteY5" fmla="*/ 49160 h 241150"/>
                            <a:gd name="connsiteX6" fmla="*/ 23454 w 137462"/>
                            <a:gd name="connsiteY6" fmla="*/ 0 h 241150"/>
                            <a:gd name="connsiteX7" fmla="*/ 137462 w 137462"/>
                            <a:gd name="connsiteY7" fmla="*/ 241150 h 241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7462" h="241150">
                              <a:moveTo>
                                <a:pt x="137462" y="241150"/>
                              </a:moveTo>
                              <a:cubicBezTo>
                                <a:pt x="120563" y="241150"/>
                                <a:pt x="104546" y="241150"/>
                                <a:pt x="88403" y="241150"/>
                              </a:cubicBezTo>
                              <a:cubicBezTo>
                                <a:pt x="84998" y="241150"/>
                                <a:pt x="84620" y="239013"/>
                                <a:pt x="83611" y="236875"/>
                              </a:cubicBezTo>
                              <a:cubicBezTo>
                                <a:pt x="64819" y="195762"/>
                                <a:pt x="46154" y="154648"/>
                                <a:pt x="27363" y="113534"/>
                              </a:cubicBezTo>
                              <a:cubicBezTo>
                                <a:pt x="18535" y="94172"/>
                                <a:pt x="9581" y="74684"/>
                                <a:pt x="879" y="55321"/>
                              </a:cubicBezTo>
                              <a:cubicBezTo>
                                <a:pt x="122" y="53561"/>
                                <a:pt x="-382" y="50795"/>
                                <a:pt x="374" y="49160"/>
                              </a:cubicBezTo>
                              <a:cubicBezTo>
                                <a:pt x="7689" y="33067"/>
                                <a:pt x="15382" y="17099"/>
                                <a:pt x="23454" y="0"/>
                              </a:cubicBezTo>
                              <a:cubicBezTo>
                                <a:pt x="61667" y="80719"/>
                                <a:pt x="99375" y="160557"/>
                                <a:pt x="137462" y="2411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7DC1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9294019" name="Forme libre : forme 4"/>
                      <wps:cNvSpPr/>
                      <wps:spPr>
                        <a:xfrm>
                          <a:off x="712032" y="123669"/>
                          <a:ext cx="111615" cy="119433"/>
                        </a:xfrm>
                        <a:custGeom>
                          <a:avLst/>
                          <a:gdLst>
                            <a:gd name="connsiteX0" fmla="*/ 34520 w 111615"/>
                            <a:gd name="connsiteY0" fmla="*/ 80204 h 119433"/>
                            <a:gd name="connsiteX1" fmla="*/ 71724 w 111615"/>
                            <a:gd name="connsiteY1" fmla="*/ 91771 h 119433"/>
                            <a:gd name="connsiteX2" fmla="*/ 99722 w 111615"/>
                            <a:gd name="connsiteY2" fmla="*/ 75300 h 119433"/>
                            <a:gd name="connsiteX3" fmla="*/ 108424 w 111615"/>
                            <a:gd name="connsiteY3" fmla="*/ 98686 h 119433"/>
                            <a:gd name="connsiteX4" fmla="*/ 107415 w 111615"/>
                            <a:gd name="connsiteY4" fmla="*/ 101955 h 119433"/>
                            <a:gd name="connsiteX5" fmla="*/ 10180 w 111615"/>
                            <a:gd name="connsiteY5" fmla="*/ 93783 h 119433"/>
                            <a:gd name="connsiteX6" fmla="*/ 44357 w 111615"/>
                            <a:gd name="connsiteY6" fmla="*/ 1748 h 119433"/>
                            <a:gd name="connsiteX7" fmla="*/ 111324 w 111615"/>
                            <a:gd name="connsiteY7" fmla="*/ 44497 h 119433"/>
                            <a:gd name="connsiteX8" fmla="*/ 104136 w 111615"/>
                            <a:gd name="connsiteY8" fmla="*/ 56818 h 119433"/>
                            <a:gd name="connsiteX9" fmla="*/ 37925 w 111615"/>
                            <a:gd name="connsiteY9" fmla="*/ 79072 h 119433"/>
                            <a:gd name="connsiteX10" fmla="*/ 34520 w 111615"/>
                            <a:gd name="connsiteY10" fmla="*/ 80330 h 119433"/>
                            <a:gd name="connsiteX11" fmla="*/ 80174 w 111615"/>
                            <a:gd name="connsiteY11" fmla="*/ 38336 h 119433"/>
                            <a:gd name="connsiteX12" fmla="*/ 49906 w 111615"/>
                            <a:gd name="connsiteY12" fmla="*/ 27146 h 119433"/>
                            <a:gd name="connsiteX13" fmla="*/ 29854 w 111615"/>
                            <a:gd name="connsiteY13" fmla="*/ 55435 h 119433"/>
                            <a:gd name="connsiteX14" fmla="*/ 80174 w 111615"/>
                            <a:gd name="connsiteY14" fmla="*/ 38336 h 119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11615" h="119433">
                              <a:moveTo>
                                <a:pt x="34520" y="80204"/>
                              </a:moveTo>
                              <a:cubicBezTo>
                                <a:pt x="42465" y="91897"/>
                                <a:pt x="56212" y="95920"/>
                                <a:pt x="71724" y="91771"/>
                              </a:cubicBezTo>
                              <a:cubicBezTo>
                                <a:pt x="82444" y="88879"/>
                                <a:pt x="91272" y="82718"/>
                                <a:pt x="99722" y="75300"/>
                              </a:cubicBezTo>
                              <a:cubicBezTo>
                                <a:pt x="102749" y="83347"/>
                                <a:pt x="105649" y="91017"/>
                                <a:pt x="108424" y="98686"/>
                              </a:cubicBezTo>
                              <a:cubicBezTo>
                                <a:pt x="108676" y="99566"/>
                                <a:pt x="108172" y="101201"/>
                                <a:pt x="107415" y="101955"/>
                              </a:cubicBezTo>
                              <a:cubicBezTo>
                                <a:pt x="79417" y="125592"/>
                                <a:pt x="33007" y="127478"/>
                                <a:pt x="10180" y="93783"/>
                              </a:cubicBezTo>
                              <a:cubicBezTo>
                                <a:pt x="-11765" y="61093"/>
                                <a:pt x="2739" y="12058"/>
                                <a:pt x="44357" y="1748"/>
                              </a:cubicBezTo>
                              <a:cubicBezTo>
                                <a:pt x="75634" y="-6047"/>
                                <a:pt x="105649" y="12938"/>
                                <a:pt x="111324" y="44497"/>
                              </a:cubicBezTo>
                              <a:cubicBezTo>
                                <a:pt x="112501" y="50783"/>
                                <a:pt x="110105" y="54891"/>
                                <a:pt x="104136" y="56818"/>
                              </a:cubicBezTo>
                              <a:cubicBezTo>
                                <a:pt x="82066" y="64236"/>
                                <a:pt x="59995" y="71654"/>
                                <a:pt x="37925" y="79072"/>
                              </a:cubicBezTo>
                              <a:cubicBezTo>
                                <a:pt x="36916" y="79449"/>
                                <a:pt x="35907" y="79827"/>
                                <a:pt x="34520" y="80330"/>
                              </a:cubicBezTo>
                              <a:close/>
                              <a:moveTo>
                                <a:pt x="80174" y="38336"/>
                              </a:moveTo>
                              <a:cubicBezTo>
                                <a:pt x="74499" y="27649"/>
                                <a:pt x="62139" y="23374"/>
                                <a:pt x="49906" y="27146"/>
                              </a:cubicBezTo>
                              <a:cubicBezTo>
                                <a:pt x="38430" y="30541"/>
                                <a:pt x="28466" y="44999"/>
                                <a:pt x="29854" y="55435"/>
                              </a:cubicBezTo>
                              <a:cubicBezTo>
                                <a:pt x="46501" y="49777"/>
                                <a:pt x="63148" y="44119"/>
                                <a:pt x="80174" y="383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88684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464291" name="Forme libre : forme 5"/>
                      <wps:cNvSpPr/>
                      <wps:spPr>
                        <a:xfrm>
                          <a:off x="479685" y="127416"/>
                          <a:ext cx="105239" cy="115771"/>
                        </a:xfrm>
                        <a:custGeom>
                          <a:avLst/>
                          <a:gdLst>
                            <a:gd name="connsiteX0" fmla="*/ 33168 w 105239"/>
                            <a:gd name="connsiteY0" fmla="*/ 115772 h 115771"/>
                            <a:gd name="connsiteX1" fmla="*/ 252 w 105239"/>
                            <a:gd name="connsiteY1" fmla="*/ 115772 h 115771"/>
                            <a:gd name="connsiteX2" fmla="*/ 0 w 105239"/>
                            <a:gd name="connsiteY2" fmla="*/ 110994 h 115771"/>
                            <a:gd name="connsiteX3" fmla="*/ 0 w 105239"/>
                            <a:gd name="connsiteY3" fmla="*/ 10284 h 115771"/>
                            <a:gd name="connsiteX4" fmla="*/ 5171 w 105239"/>
                            <a:gd name="connsiteY4" fmla="*/ 4501 h 115771"/>
                            <a:gd name="connsiteX5" fmla="*/ 32160 w 105239"/>
                            <a:gd name="connsiteY5" fmla="*/ 1106 h 115771"/>
                            <a:gd name="connsiteX6" fmla="*/ 32160 w 105239"/>
                            <a:gd name="connsiteY6" fmla="*/ 11793 h 115771"/>
                            <a:gd name="connsiteX7" fmla="*/ 52338 w 105239"/>
                            <a:gd name="connsiteY7" fmla="*/ 1986 h 115771"/>
                            <a:gd name="connsiteX8" fmla="*/ 104550 w 105239"/>
                            <a:gd name="connsiteY8" fmla="*/ 37442 h 115771"/>
                            <a:gd name="connsiteX9" fmla="*/ 104802 w 105239"/>
                            <a:gd name="connsiteY9" fmla="*/ 115646 h 115771"/>
                            <a:gd name="connsiteX10" fmla="*/ 72390 w 105239"/>
                            <a:gd name="connsiteY10" fmla="*/ 115646 h 115771"/>
                            <a:gd name="connsiteX11" fmla="*/ 72390 w 105239"/>
                            <a:gd name="connsiteY11" fmla="*/ 110742 h 115771"/>
                            <a:gd name="connsiteX12" fmla="*/ 72390 w 105239"/>
                            <a:gd name="connsiteY12" fmla="*/ 50895 h 115771"/>
                            <a:gd name="connsiteX13" fmla="*/ 59401 w 105239"/>
                            <a:gd name="connsiteY13" fmla="*/ 30401 h 115771"/>
                            <a:gd name="connsiteX14" fmla="*/ 33295 w 105239"/>
                            <a:gd name="connsiteY14" fmla="*/ 50392 h 115771"/>
                            <a:gd name="connsiteX15" fmla="*/ 33295 w 105239"/>
                            <a:gd name="connsiteY15" fmla="*/ 110239 h 115771"/>
                            <a:gd name="connsiteX16" fmla="*/ 33295 w 105239"/>
                            <a:gd name="connsiteY16" fmla="*/ 115772 h 1157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05239" h="115771">
                              <a:moveTo>
                                <a:pt x="33168" y="115772"/>
                              </a:moveTo>
                              <a:lnTo>
                                <a:pt x="252" y="115772"/>
                              </a:lnTo>
                              <a:cubicBezTo>
                                <a:pt x="252" y="114011"/>
                                <a:pt x="0" y="112503"/>
                                <a:pt x="0" y="110994"/>
                              </a:cubicBezTo>
                              <a:cubicBezTo>
                                <a:pt x="0" y="77424"/>
                                <a:pt x="0" y="43854"/>
                                <a:pt x="0" y="10284"/>
                              </a:cubicBezTo>
                              <a:cubicBezTo>
                                <a:pt x="0" y="6261"/>
                                <a:pt x="883" y="4878"/>
                                <a:pt x="5171" y="4501"/>
                              </a:cubicBezTo>
                              <a:cubicBezTo>
                                <a:pt x="13999" y="3746"/>
                                <a:pt x="22827" y="2363"/>
                                <a:pt x="32160" y="1106"/>
                              </a:cubicBezTo>
                              <a:lnTo>
                                <a:pt x="32160" y="11793"/>
                              </a:lnTo>
                              <a:cubicBezTo>
                                <a:pt x="38970" y="8398"/>
                                <a:pt x="45276" y="3998"/>
                                <a:pt x="52338" y="1986"/>
                              </a:cubicBezTo>
                              <a:cubicBezTo>
                                <a:pt x="78948" y="-5809"/>
                                <a:pt x="103163" y="10033"/>
                                <a:pt x="104550" y="37442"/>
                              </a:cubicBezTo>
                              <a:cubicBezTo>
                                <a:pt x="105937" y="63342"/>
                                <a:pt x="104802" y="89368"/>
                                <a:pt x="104802" y="115646"/>
                              </a:cubicBezTo>
                              <a:lnTo>
                                <a:pt x="72390" y="115646"/>
                              </a:lnTo>
                              <a:lnTo>
                                <a:pt x="72390" y="110742"/>
                              </a:lnTo>
                              <a:cubicBezTo>
                                <a:pt x="72390" y="90751"/>
                                <a:pt x="72390" y="70886"/>
                                <a:pt x="72390" y="50895"/>
                              </a:cubicBezTo>
                              <a:cubicBezTo>
                                <a:pt x="72390" y="40459"/>
                                <a:pt x="67472" y="32790"/>
                                <a:pt x="59401" y="30401"/>
                              </a:cubicBezTo>
                              <a:cubicBezTo>
                                <a:pt x="45780" y="26378"/>
                                <a:pt x="33295" y="35807"/>
                                <a:pt x="33295" y="50392"/>
                              </a:cubicBezTo>
                              <a:cubicBezTo>
                                <a:pt x="33295" y="70383"/>
                                <a:pt x="33295" y="90248"/>
                                <a:pt x="33295" y="110239"/>
                              </a:cubicBezTo>
                              <a:cubicBezTo>
                                <a:pt x="33295" y="112000"/>
                                <a:pt x="33295" y="113634"/>
                                <a:pt x="33295" y="1157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88684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4517709" name="Forme libre : forme 7"/>
                      <wps:cNvSpPr/>
                      <wps:spPr>
                        <a:xfrm>
                          <a:off x="839449" y="123669"/>
                          <a:ext cx="75625" cy="119287"/>
                        </a:xfrm>
                        <a:custGeom>
                          <a:avLst/>
                          <a:gdLst>
                            <a:gd name="connsiteX0" fmla="*/ 3165 w 75625"/>
                            <a:gd name="connsiteY0" fmla="*/ 84527 h 119287"/>
                            <a:gd name="connsiteX1" fmla="*/ 21326 w 75625"/>
                            <a:gd name="connsiteY1" fmla="*/ 91694 h 119287"/>
                            <a:gd name="connsiteX2" fmla="*/ 35324 w 75625"/>
                            <a:gd name="connsiteY2" fmla="*/ 93203 h 119287"/>
                            <a:gd name="connsiteX3" fmla="*/ 44783 w 75625"/>
                            <a:gd name="connsiteY3" fmla="*/ 85282 h 119287"/>
                            <a:gd name="connsiteX4" fmla="*/ 39234 w 75625"/>
                            <a:gd name="connsiteY4" fmla="*/ 74846 h 119287"/>
                            <a:gd name="connsiteX5" fmla="*/ 23848 w 75625"/>
                            <a:gd name="connsiteY5" fmla="*/ 68434 h 119287"/>
                            <a:gd name="connsiteX6" fmla="*/ 8714 w 75625"/>
                            <a:gd name="connsiteY6" fmla="*/ 13490 h 119287"/>
                            <a:gd name="connsiteX7" fmla="*/ 46549 w 75625"/>
                            <a:gd name="connsiteY7" fmla="*/ 540 h 119287"/>
                            <a:gd name="connsiteX8" fmla="*/ 68997 w 75625"/>
                            <a:gd name="connsiteY8" fmla="*/ 6575 h 119287"/>
                            <a:gd name="connsiteX9" fmla="*/ 71520 w 75625"/>
                            <a:gd name="connsiteY9" fmla="*/ 9718 h 119287"/>
                            <a:gd name="connsiteX10" fmla="*/ 68114 w 75625"/>
                            <a:gd name="connsiteY10" fmla="*/ 32224 h 119287"/>
                            <a:gd name="connsiteX11" fmla="*/ 43522 w 75625"/>
                            <a:gd name="connsiteY11" fmla="*/ 25434 h 119287"/>
                            <a:gd name="connsiteX12" fmla="*/ 36964 w 75625"/>
                            <a:gd name="connsiteY12" fmla="*/ 25811 h 119287"/>
                            <a:gd name="connsiteX13" fmla="*/ 33433 w 75625"/>
                            <a:gd name="connsiteY13" fmla="*/ 39767 h 119287"/>
                            <a:gd name="connsiteX14" fmla="*/ 42009 w 75625"/>
                            <a:gd name="connsiteY14" fmla="*/ 44671 h 119287"/>
                            <a:gd name="connsiteX15" fmla="*/ 59160 w 75625"/>
                            <a:gd name="connsiteY15" fmla="*/ 52592 h 119287"/>
                            <a:gd name="connsiteX16" fmla="*/ 75051 w 75625"/>
                            <a:gd name="connsiteY16" fmla="*/ 88928 h 119287"/>
                            <a:gd name="connsiteX17" fmla="*/ 47810 w 75625"/>
                            <a:gd name="connsiteY17" fmla="*/ 117720 h 119287"/>
                            <a:gd name="connsiteX18" fmla="*/ 1904 w 75625"/>
                            <a:gd name="connsiteY18" fmla="*/ 110428 h 119287"/>
                            <a:gd name="connsiteX19" fmla="*/ 12 w 75625"/>
                            <a:gd name="connsiteY19" fmla="*/ 106530 h 119287"/>
                            <a:gd name="connsiteX20" fmla="*/ 3165 w 75625"/>
                            <a:gd name="connsiteY20" fmla="*/ 84402 h 119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75625" h="119287">
                              <a:moveTo>
                                <a:pt x="3165" y="84527"/>
                              </a:moveTo>
                              <a:cubicBezTo>
                                <a:pt x="9597" y="87168"/>
                                <a:pt x="15272" y="89934"/>
                                <a:pt x="21326" y="91694"/>
                              </a:cubicBezTo>
                              <a:cubicBezTo>
                                <a:pt x="25740" y="92951"/>
                                <a:pt x="30658" y="93328"/>
                                <a:pt x="35324" y="93203"/>
                              </a:cubicBezTo>
                              <a:cubicBezTo>
                                <a:pt x="40243" y="93203"/>
                                <a:pt x="44153" y="89556"/>
                                <a:pt x="44783" y="85282"/>
                              </a:cubicBezTo>
                              <a:cubicBezTo>
                                <a:pt x="45540" y="80504"/>
                                <a:pt x="43522" y="76858"/>
                                <a:pt x="39234" y="74846"/>
                              </a:cubicBezTo>
                              <a:cubicBezTo>
                                <a:pt x="34189" y="72583"/>
                                <a:pt x="28893" y="70697"/>
                                <a:pt x="23848" y="68434"/>
                              </a:cubicBezTo>
                              <a:cubicBezTo>
                                <a:pt x="1651" y="58753"/>
                                <a:pt x="-5915" y="31469"/>
                                <a:pt x="8714" y="13490"/>
                              </a:cubicBezTo>
                              <a:cubicBezTo>
                                <a:pt x="18551" y="1420"/>
                                <a:pt x="32045" y="-1346"/>
                                <a:pt x="46549" y="540"/>
                              </a:cubicBezTo>
                              <a:cubicBezTo>
                                <a:pt x="54116" y="1545"/>
                                <a:pt x="61557" y="4312"/>
                                <a:pt x="68997" y="6575"/>
                              </a:cubicBezTo>
                              <a:cubicBezTo>
                                <a:pt x="70132" y="6952"/>
                                <a:pt x="71646" y="8712"/>
                                <a:pt x="71520" y="9718"/>
                              </a:cubicBezTo>
                              <a:cubicBezTo>
                                <a:pt x="70511" y="17513"/>
                                <a:pt x="69250" y="25308"/>
                                <a:pt x="68114" y="32224"/>
                              </a:cubicBezTo>
                              <a:cubicBezTo>
                                <a:pt x="59665" y="29835"/>
                                <a:pt x="51593" y="27446"/>
                                <a:pt x="43522" y="25434"/>
                              </a:cubicBezTo>
                              <a:cubicBezTo>
                                <a:pt x="41504" y="24931"/>
                                <a:pt x="38982" y="25308"/>
                                <a:pt x="36964" y="25811"/>
                              </a:cubicBezTo>
                              <a:cubicBezTo>
                                <a:pt x="30658" y="27572"/>
                                <a:pt x="28514" y="35367"/>
                                <a:pt x="33433" y="39767"/>
                              </a:cubicBezTo>
                              <a:cubicBezTo>
                                <a:pt x="35829" y="41905"/>
                                <a:pt x="38982" y="43288"/>
                                <a:pt x="42009" y="44671"/>
                              </a:cubicBezTo>
                              <a:cubicBezTo>
                                <a:pt x="47684" y="47437"/>
                                <a:pt x="53863" y="49449"/>
                                <a:pt x="59160" y="52592"/>
                              </a:cubicBezTo>
                              <a:cubicBezTo>
                                <a:pt x="73033" y="60764"/>
                                <a:pt x="77321" y="73714"/>
                                <a:pt x="75051" y="88928"/>
                              </a:cubicBezTo>
                              <a:cubicBezTo>
                                <a:pt x="72655" y="104518"/>
                                <a:pt x="63070" y="114200"/>
                                <a:pt x="47810" y="117720"/>
                              </a:cubicBezTo>
                              <a:cubicBezTo>
                                <a:pt x="31667" y="121492"/>
                                <a:pt x="16281" y="118223"/>
                                <a:pt x="1904" y="110428"/>
                              </a:cubicBezTo>
                              <a:cubicBezTo>
                                <a:pt x="769" y="109799"/>
                                <a:pt x="-114" y="107787"/>
                                <a:pt x="12" y="106530"/>
                              </a:cubicBezTo>
                              <a:cubicBezTo>
                                <a:pt x="895" y="99112"/>
                                <a:pt x="2030" y="91820"/>
                                <a:pt x="3165" y="844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88684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546537" name="Forme libre : forme 8"/>
                      <wps:cNvSpPr/>
                      <wps:spPr>
                        <a:xfrm>
                          <a:off x="592111" y="119921"/>
                          <a:ext cx="119431" cy="120952"/>
                        </a:xfrm>
                        <a:custGeom>
                          <a:avLst/>
                          <a:gdLst>
                            <a:gd name="connsiteX0" fmla="*/ 0 w 119431"/>
                            <a:gd name="connsiteY0" fmla="*/ 126 h 120952"/>
                            <a:gd name="connsiteX1" fmla="*/ 32538 w 119431"/>
                            <a:gd name="connsiteY1" fmla="*/ 251 h 120952"/>
                            <a:gd name="connsiteX2" fmla="*/ 36448 w 119431"/>
                            <a:gd name="connsiteY2" fmla="*/ 4023 h 120952"/>
                            <a:gd name="connsiteX3" fmla="*/ 57257 w 119431"/>
                            <a:gd name="connsiteY3" fmla="*/ 50292 h 120952"/>
                            <a:gd name="connsiteX4" fmla="*/ 59779 w 119431"/>
                            <a:gd name="connsiteY4" fmla="*/ 55573 h 120952"/>
                            <a:gd name="connsiteX5" fmla="*/ 65706 w 119431"/>
                            <a:gd name="connsiteY5" fmla="*/ 42497 h 120952"/>
                            <a:gd name="connsiteX6" fmla="*/ 83110 w 119431"/>
                            <a:gd name="connsiteY6" fmla="*/ 3520 h 120952"/>
                            <a:gd name="connsiteX7" fmla="*/ 86389 w 119431"/>
                            <a:gd name="connsiteY7" fmla="*/ 251 h 120952"/>
                            <a:gd name="connsiteX8" fmla="*/ 119432 w 119431"/>
                            <a:gd name="connsiteY8" fmla="*/ 126 h 120952"/>
                            <a:gd name="connsiteX9" fmla="*/ 59779 w 119431"/>
                            <a:gd name="connsiteY9" fmla="*/ 120952 h 120952"/>
                            <a:gd name="connsiteX10" fmla="*/ 0 w 119431"/>
                            <a:gd name="connsiteY10" fmla="*/ 0 h 120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19431" h="120952">
                              <a:moveTo>
                                <a:pt x="0" y="126"/>
                              </a:moveTo>
                              <a:cubicBezTo>
                                <a:pt x="11603" y="126"/>
                                <a:pt x="22070" y="0"/>
                                <a:pt x="32538" y="251"/>
                              </a:cubicBezTo>
                              <a:cubicBezTo>
                                <a:pt x="33925" y="251"/>
                                <a:pt x="35817" y="2515"/>
                                <a:pt x="36448" y="4023"/>
                              </a:cubicBezTo>
                              <a:cubicBezTo>
                                <a:pt x="43510" y="19362"/>
                                <a:pt x="50320" y="34827"/>
                                <a:pt x="57257" y="50292"/>
                              </a:cubicBezTo>
                              <a:cubicBezTo>
                                <a:pt x="57887" y="51801"/>
                                <a:pt x="58770" y="53310"/>
                                <a:pt x="59779" y="55573"/>
                              </a:cubicBezTo>
                              <a:cubicBezTo>
                                <a:pt x="61923" y="50795"/>
                                <a:pt x="63815" y="46646"/>
                                <a:pt x="65706" y="42497"/>
                              </a:cubicBezTo>
                              <a:cubicBezTo>
                                <a:pt x="71508" y="29547"/>
                                <a:pt x="77183" y="16471"/>
                                <a:pt x="83110" y="3520"/>
                              </a:cubicBezTo>
                              <a:cubicBezTo>
                                <a:pt x="83741" y="2137"/>
                                <a:pt x="85254" y="251"/>
                                <a:pt x="86389" y="251"/>
                              </a:cubicBezTo>
                              <a:cubicBezTo>
                                <a:pt x="97109" y="0"/>
                                <a:pt x="107829" y="126"/>
                                <a:pt x="119432" y="126"/>
                              </a:cubicBezTo>
                              <a:cubicBezTo>
                                <a:pt x="99379" y="40611"/>
                                <a:pt x="79831" y="80467"/>
                                <a:pt x="59779" y="120952"/>
                              </a:cubicBezTo>
                              <a:cubicBezTo>
                                <a:pt x="39727" y="80467"/>
                                <a:pt x="20179" y="407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88684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94956398" name="Groupe 1"/>
                      <wpg:cNvGrpSpPr/>
                      <wpg:grpSpPr>
                        <a:xfrm>
                          <a:off x="412229" y="71203"/>
                          <a:ext cx="40109" cy="170878"/>
                          <a:chOff x="0" y="0"/>
                          <a:chExt cx="40109" cy="170878"/>
                        </a:xfrm>
                      </wpg:grpSpPr>
                      <wps:wsp>
                        <wps:cNvPr id="2074680968" name="Forme libre : forme 9"/>
                        <wps:cNvSpPr/>
                        <wps:spPr>
                          <a:xfrm>
                            <a:off x="3748" y="56213"/>
                            <a:ext cx="32537" cy="114665"/>
                          </a:xfrm>
                          <a:custGeom>
                            <a:avLst/>
                            <a:gdLst>
                              <a:gd name="connsiteX0" fmla="*/ 0 w 32537"/>
                              <a:gd name="connsiteY0" fmla="*/ 4275 h 114665"/>
                              <a:gd name="connsiteX1" fmla="*/ 32538 w 32537"/>
                              <a:gd name="connsiteY1" fmla="*/ 0 h 114665"/>
                              <a:gd name="connsiteX2" fmla="*/ 32538 w 32537"/>
                              <a:gd name="connsiteY2" fmla="*/ 114666 h 114665"/>
                              <a:gd name="connsiteX3" fmla="*/ 0 w 32537"/>
                              <a:gd name="connsiteY3" fmla="*/ 114666 h 114665"/>
                              <a:gd name="connsiteX4" fmla="*/ 0 w 32537"/>
                              <a:gd name="connsiteY4" fmla="*/ 4275 h 114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537" h="114665">
                                <a:moveTo>
                                  <a:pt x="0" y="4275"/>
                                </a:moveTo>
                                <a:cubicBezTo>
                                  <a:pt x="10846" y="2892"/>
                                  <a:pt x="21440" y="1509"/>
                                  <a:pt x="32538" y="0"/>
                                </a:cubicBezTo>
                                <a:lnTo>
                                  <a:pt x="32538" y="114666"/>
                                </a:lnTo>
                                <a:lnTo>
                                  <a:pt x="0" y="114666"/>
                                </a:lnTo>
                                <a:lnTo>
                                  <a:pt x="0" y="4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684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500235" name="Forme libre : forme 10"/>
                        <wps:cNvSpPr/>
                        <wps:spPr>
                          <a:xfrm>
                            <a:off x="0" y="0"/>
                            <a:ext cx="40109" cy="40109"/>
                          </a:xfrm>
                          <a:custGeom>
                            <a:avLst/>
                            <a:gdLst>
                              <a:gd name="connsiteX0" fmla="*/ 19800 w 40109"/>
                              <a:gd name="connsiteY0" fmla="*/ 40109 h 40109"/>
                              <a:gd name="connsiteX1" fmla="*/ 0 w 40109"/>
                              <a:gd name="connsiteY1" fmla="*/ 20244 h 40109"/>
                              <a:gd name="connsiteX2" fmla="*/ 20052 w 40109"/>
                              <a:gd name="connsiteY2" fmla="*/ 1 h 40109"/>
                              <a:gd name="connsiteX3" fmla="*/ 40105 w 40109"/>
                              <a:gd name="connsiteY3" fmla="*/ 20495 h 40109"/>
                              <a:gd name="connsiteX4" fmla="*/ 19800 w 40109"/>
                              <a:gd name="connsiteY4" fmla="*/ 40109 h 401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109" h="40109">
                                <a:moveTo>
                                  <a:pt x="19800" y="40109"/>
                                </a:moveTo>
                                <a:cubicBezTo>
                                  <a:pt x="8450" y="40109"/>
                                  <a:pt x="0" y="31560"/>
                                  <a:pt x="0" y="20244"/>
                                </a:cubicBezTo>
                                <a:cubicBezTo>
                                  <a:pt x="0" y="8802"/>
                                  <a:pt x="8828" y="-124"/>
                                  <a:pt x="20052" y="1"/>
                                </a:cubicBezTo>
                                <a:cubicBezTo>
                                  <a:pt x="31151" y="1"/>
                                  <a:pt x="40357" y="9557"/>
                                  <a:pt x="40105" y="20495"/>
                                </a:cubicBezTo>
                                <a:cubicBezTo>
                                  <a:pt x="39853" y="31560"/>
                                  <a:pt x="31024" y="40109"/>
                                  <a:pt x="19800" y="401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88684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9ECA69" id="Groupe 2" o:spid="_x0000_s1026" style="position:absolute;margin-left:0;margin-top:5.9pt;width:120.45pt;height:29.1pt;z-index:-251657216;mso-position-horizontal-relative:margin;mso-width-relative:margin;mso-height-relative:margin" coordsize="10030,2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">
              <v:shape id="Forme libre : forme 6" o:spid="_x0000_s1027" style="position:absolute;left:9256;top:861;width:774;height:1537;visibility:visible;mso-wrap-style:square;v-text-anchor:middle" coordsize="77435,15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" path="m77183,65505r-27493,c49690,71037,49690,76192,49690,81347v,8676,,17477,,26152c49690,118941,56122,124347,67472,122461v3153,-503,6180,-1383,9963,-2137c77435,129376,77435,138303,77435,147230v,754,-757,1760,-1387,2137c61544,158420,33168,152385,23710,138177v-4919,-7544,-6684,-15967,-6684,-24769c17026,99452,17026,85496,17026,71540v,-1634,,-3394,,-5532l,66008c1387,56579,2775,47652,4162,38096r12864,c17026,31810,16899,26152,17026,20494v,-1509,756,-3772,1891,-4275c28754,10813,38718,5658,49437,r,37845l77183,37845r,27786l77183,65505xe" fillcolor="#888684" stroked="f" strokeweight="0">
                <v:stroke joinstyle="miter"/>
                <v:path arrowok="t" o:connecttype="custom" o:connectlocs="77183,65505;49690,65505;49690,81347;49690,107499;67472,122461;77435,120324;77435,147230;76048,149367;23710,138177;17026,113408;17026,71540;17026,66008;0,66008;4162,38096;17026,38096;17026,20494;18917,16219;49437,0;49437,37845;77183,37845;77183,65631" o:connectangles="0,0,0,0,0,0,0,0,0,0,0,0,0,0,0,0,0,0,0,0,0"/>
              </v:shape>
              <v:shape id="Forme libre : forme 1" o:spid="_x0000_s1028" style="position:absolute;width:2278;height:2412;visibility:visible;mso-wrap-style:square;v-text-anchor:middle" coordsize="227891,2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" path="m126,241150c38213,160683,75922,80844,114135,v38087,80719,75795,160683,113756,241150c220324,241150,213388,241150,206452,241150v-8702,,-17530,-126,-26232,c177193,241150,175805,240144,174544,237504v-5675,-12699,-11602,-25272,-17278,-37970c156258,197145,154996,196265,152348,196265v-25475,,-50951,,-76426,c73021,196265,71886,197270,70751,199785v-5549,12573,-11477,25020,-17026,37593c52464,240270,50951,241276,47672,241276v-15639,-252,-31151,,-47672,l126,241150xm114135,94046v-9333,23009,-18035,44760,-26863,66637l141376,160683c132422,138554,123594,116929,114261,94046r-126,xe" fillcolor="#888684" stroked="f" strokeweight="0">
                <v:stroke joinstyle="miter"/>
                <v:path arrowok="t" o:connecttype="custom" o:connectlocs="126,241150;114135,0;227891,241150;206452,241150;180220,241150;174544,237504;157266,199534;152348,196265;75922,196265;70751,199785;53725,237378;47672,241276;0,241276;114135,94046;87272,160683;141376,160683;114261,94046" o:connectangles="0,0,0,0,0,0,0,0,0,0,0,0,0,0,0,0,0"/>
              </v:shape>
              <v:shape id="Forme libre : forme 2" o:spid="_x0000_s1029" style="position:absolute;left:1686;width:1375;height:2411;visibility:visible;mso-wrap-style:square;v-text-anchor:middle" coordsize="137538,24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" path="m23655,c61742,80719,99451,160557,137538,241150r-7441,c116603,241150,103108,241150,89488,241150v-3027,,-4288,-1006,-5549,-3646c56193,176525,28448,115546,702,54567,72,53058,-307,50795,324,49412,7765,33193,15584,17099,23655,xe" fillcolor="#0c7dc1" stroked="f" strokeweight="0">
                <v:stroke joinstyle="miter"/>
                <v:path arrowok="t" o:connecttype="custom" o:connectlocs="23655,0;137538,241150;130097,241150;89488,241150;83939,237504;702,54567;324,49412;23655,0" o:connectangles="0,0,0,0,0,0,0,0"/>
              </v:shape>
              <v:shape id="Forme libre : forme 3" o:spid="_x0000_s1030" style="position:absolute;left:2510;width:1375;height:2411;visibility:visible;mso-wrap-style:square;v-text-anchor:middle" coordsize="137462,24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" path="m137462,241150v-16899,,-32916,,-49059,c84998,241150,84620,239013,83611,236875,64819,195762,46154,154648,27363,113534,18535,94172,9581,74684,879,55321,122,53561,-382,50795,374,49160,7689,33067,15382,17099,23454,,61667,80719,99375,160557,137462,241150xe" fillcolor="#0c7dc1" stroked="f" strokeweight="0">
                <v:stroke joinstyle="miter"/>
                <v:path arrowok="t" o:connecttype="custom" o:connectlocs="137462,241150;88403,241150;83611,236875;27363,113534;879,55321;374,49160;23454,0;137462,241150" o:connectangles="0,0,0,0,0,0,0,0"/>
              </v:shape>
              <v:shape id="Forme libre : forme 4" o:spid="_x0000_s1031" style="position:absolute;left:7120;top:1236;width:1116;height:1195;visibility:visible;mso-wrap-style:square;v-text-anchor:middle" coordsize="111615,119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" path="m34520,80204v7945,11693,21692,15716,37204,11567c82444,88879,91272,82718,99722,75300v3027,8047,5927,15717,8702,23386c108676,99566,108172,101201,107415,101955,79417,125592,33007,127478,10180,93783,-11765,61093,2739,12058,44357,1748v31277,-7795,61292,11190,66967,42749c112501,50783,110105,54891,104136,56818,82066,64236,59995,71654,37925,79072v-1009,377,-2018,755,-3405,1258l34520,80204xm80174,38336c74499,27649,62139,23374,49906,27146,38430,30541,28466,44999,29854,55435,46501,49777,63148,44119,80174,38336xe" fillcolor="#888684" stroked="f" strokeweight="0">
                <v:stroke joinstyle="miter"/>
                <v:path arrowok="t" o:connecttype="custom" o:connectlocs="34520,80204;71724,91771;99722,75300;108424,98686;107415,101955;10180,93783;44357,1748;111324,44497;104136,56818;37925,79072;34520,80330;80174,38336;49906,27146;29854,55435;80174,38336" o:connectangles="0,0,0,0,0,0,0,0,0,0,0,0,0,0,0"/>
              </v:shape>
              <v:shape id="Forme libre : forme 5" o:spid="_x0000_s1032" style="position:absolute;left:4796;top:1274;width:1053;height:1157;visibility:visible;mso-wrap-style:square;v-text-anchor:middle" coordsize="105239,115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" path="m33168,115772r-32916,c252,114011,,112503,,110994,,77424,,43854,,10284,,6261,883,4878,5171,4501,13999,3746,22827,2363,32160,1106r,10687c38970,8398,45276,3998,52338,1986v26610,-7795,50825,8047,52212,35456c105937,63342,104802,89368,104802,115646r-32412,l72390,110742v,-19991,,-39856,,-59847c72390,40459,67472,32790,59401,30401,45780,26378,33295,35807,33295,50392v,19991,,39856,,59847c33295,112000,33295,113634,33295,115772r-127,xe" fillcolor="#888684" stroked="f" strokeweight="0">
                <v:stroke joinstyle="miter"/>
                <v:path arrowok="t" o:connecttype="custom" o:connectlocs="33168,115772;252,115772;0,110994;0,10284;5171,4501;32160,1106;32160,11793;52338,1986;104550,37442;104802,115646;72390,115646;72390,110742;72390,50895;59401,30401;33295,50392;33295,110239;33295,115772" o:connectangles="0,0,0,0,0,0,0,0,0,0,0,0,0,0,0,0,0"/>
              </v:shape>
              <v:shape id="Forme libre : forme 7" o:spid="_x0000_s1033" style="position:absolute;left:8394;top:1236;width:756;height:1193;visibility:visible;mso-wrap-style:square;v-text-anchor:middle" coordsize="75625,11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" path="m3165,84527v6432,2641,12107,5407,18161,7167c25740,92951,30658,93328,35324,93203v4919,,8829,-3647,9459,-7921c45540,80504,43522,76858,39234,74846,34189,72583,28893,70697,23848,68434,1651,58753,-5915,31469,8714,13490,18551,1420,32045,-1346,46549,540v7567,1005,15008,3772,22448,6035c70132,6952,71646,8712,71520,9718v-1009,7795,-2270,15590,-3406,22506c59665,29835,51593,27446,43522,25434v-2018,-503,-4540,-126,-6558,377c30658,27572,28514,35367,33433,39767v2396,2138,5549,3521,8576,4904c47684,47437,53863,49449,59160,52592v13873,8172,18161,21122,15891,36336c72655,104518,63070,114200,47810,117720v-16143,3772,-31529,503,-45906,-7292c769,109799,-114,107787,12,106530,895,99112,2030,91820,3165,84402r,125xe" fillcolor="#888684" stroked="f" strokeweight="0">
                <v:stroke joinstyle="miter"/>
                <v:path arrowok="t" o:connecttype="custom" o:connectlocs="3165,84527;21326,91694;35324,93203;44783,85282;39234,74846;23848,68434;8714,13490;46549,540;68997,6575;71520,9718;68114,32224;43522,25434;36964,25811;33433,39767;42009,44671;59160,52592;75051,88928;47810,117720;1904,110428;12,106530;3165,84402" o:connectangles="0,0,0,0,0,0,0,0,0,0,0,0,0,0,0,0,0,0,0,0,0"/>
              </v:shape>
              <v:shape id="Forme libre : forme 8" o:spid="_x0000_s1034" style="position:absolute;left:5921;top:1199;width:1194;height:1209;visibility:visible;mso-wrap-style:square;v-text-anchor:middle" coordsize="119431,12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" path="m,126c11603,126,22070,,32538,251v1387,,3279,2264,3910,3772c43510,19362,50320,34827,57257,50292v630,1509,1513,3018,2522,5281c61923,50795,63815,46646,65706,42497,71508,29547,77183,16471,83110,3520,83741,2137,85254,251,86389,251,97109,,107829,126,119432,126,99379,40611,79831,80467,59779,120952,39727,80467,20179,40737,,l,126xe" fillcolor="#888684" stroked="f" strokeweight="0">
                <v:stroke joinstyle="miter"/>
                <v:path arrowok="t" o:connecttype="custom" o:connectlocs="0,126;32538,251;36448,4023;57257,50292;59779,55573;65706,42497;83110,3520;86389,251;119432,126;59779,120952;0,0" o:connectangles="0,0,0,0,0,0,0,0,0,0,0"/>
              </v:shape>
              <v:group id="Groupe 1" o:spid="_x0000_s1035" style="position:absolute;left:4122;top:712;width:401;height:1708" coordsize="40109,17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">
                <v:shape id="Forme libre : forme 9" o:spid="_x0000_s1036" style="position:absolute;left:3748;top:56213;width:32537;height:114665;visibility:visible;mso-wrap-style:square;v-text-anchor:middle" coordsize="32537,11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" path="m,4275c10846,2892,21440,1509,32538,r,114666l,114666,,4275xe" fillcolor="#888684" stroked="f" strokeweight="0">
                  <v:stroke joinstyle="miter"/>
                  <v:path arrowok="t" o:connecttype="custom" o:connectlocs="0,4275;32538,0;32538,114666;0,114666;0,4275" o:connectangles="0,0,0,0,0"/>
                </v:shape>
                <v:shape id="Forme libre : forme 10" o:spid="_x0000_s1037" style="position:absolute;width:40109;height:40109;visibility:visible;mso-wrap-style:square;v-text-anchor:middle" coordsize="40109,4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" path="m19800,40109c8450,40109,,31560,,20244,,8802,8828,-124,20052,1v11099,,20305,9556,20053,20494c39853,31560,31024,40109,19800,40109xe" fillcolor="#888684" stroked="f" strokeweight="0">
                  <v:stroke joinstyle="miter"/>
                  <v:path arrowok="t" o:connecttype="custom" o:connectlocs="19800,40109;0,20244;20052,1;40105,20495;19800,40109" o:connectangles="0,0,0,0,0"/>
                </v:shape>
              </v:group>
              <w10:wrap type="through" anchorx="margin"/>
            </v:group>
          </w:pict>
        </mc:Fallback>
      </mc:AlternateContent>
    </w:r>
  </w:p>
  <w:p w14:paraId="6781449A" w14:textId="5C5360AB" w:rsidR="00E47EE9" w:rsidRDefault="004F087E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C038C77" wp14:editId="4A0F92BB">
          <wp:simplePos x="0" y="0"/>
          <wp:positionH relativeFrom="column">
            <wp:posOffset>4331335</wp:posOffset>
          </wp:positionH>
          <wp:positionV relativeFrom="paragraph">
            <wp:posOffset>13335</wp:posOffset>
          </wp:positionV>
          <wp:extent cx="1431925" cy="327025"/>
          <wp:effectExtent l="0" t="0" r="0" b="0"/>
          <wp:wrapSquare wrapText="bothSides"/>
          <wp:docPr id="2036413709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1575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2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EFB"/>
    <w:multiLevelType w:val="hybridMultilevel"/>
    <w:tmpl w:val="E15AB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A11"/>
    <w:multiLevelType w:val="hybridMultilevel"/>
    <w:tmpl w:val="CDE2EDFE"/>
    <w:lvl w:ilvl="0" w:tplc="040C0017">
      <w:start w:val="1"/>
      <w:numFmt w:val="lowerLetter"/>
      <w:lvlText w:val="%1)"/>
      <w:lvlJc w:val="left"/>
      <w:pPr>
        <w:ind w:left="2074" w:hanging="360"/>
      </w:pPr>
      <w:rPr>
        <w:rFonts w:hint="default"/>
        <w:w w:val="99"/>
        <w:sz w:val="20"/>
        <w:szCs w:val="20"/>
        <w:lang w:val="fr-FR" w:eastAsia="en-US" w:bidi="ar-SA"/>
      </w:rPr>
    </w:lvl>
    <w:lvl w:ilvl="1" w:tplc="74EAA6BE">
      <w:numFmt w:val="bullet"/>
      <w:lvlText w:val="•"/>
      <w:lvlJc w:val="left"/>
      <w:pPr>
        <w:ind w:left="2894" w:hanging="360"/>
      </w:pPr>
      <w:rPr>
        <w:rFonts w:hint="default"/>
        <w:lang w:val="fr-FR" w:eastAsia="en-US" w:bidi="ar-SA"/>
      </w:rPr>
    </w:lvl>
    <w:lvl w:ilvl="2" w:tplc="60BED04C">
      <w:numFmt w:val="bullet"/>
      <w:lvlText w:val="•"/>
      <w:lvlJc w:val="left"/>
      <w:pPr>
        <w:ind w:left="3709" w:hanging="360"/>
      </w:pPr>
      <w:rPr>
        <w:rFonts w:hint="default"/>
        <w:lang w:val="fr-FR" w:eastAsia="en-US" w:bidi="ar-SA"/>
      </w:rPr>
    </w:lvl>
    <w:lvl w:ilvl="3" w:tplc="A4DE7580">
      <w:numFmt w:val="bullet"/>
      <w:lvlText w:val="•"/>
      <w:lvlJc w:val="left"/>
      <w:pPr>
        <w:ind w:left="4523" w:hanging="360"/>
      </w:pPr>
      <w:rPr>
        <w:rFonts w:hint="default"/>
        <w:lang w:val="fr-FR" w:eastAsia="en-US" w:bidi="ar-SA"/>
      </w:rPr>
    </w:lvl>
    <w:lvl w:ilvl="4" w:tplc="38EE8148">
      <w:numFmt w:val="bullet"/>
      <w:lvlText w:val="•"/>
      <w:lvlJc w:val="left"/>
      <w:pPr>
        <w:ind w:left="5338" w:hanging="360"/>
      </w:pPr>
      <w:rPr>
        <w:rFonts w:hint="default"/>
        <w:lang w:val="fr-FR" w:eastAsia="en-US" w:bidi="ar-SA"/>
      </w:rPr>
    </w:lvl>
    <w:lvl w:ilvl="5" w:tplc="0E0C27E0">
      <w:numFmt w:val="bullet"/>
      <w:lvlText w:val="•"/>
      <w:lvlJc w:val="left"/>
      <w:pPr>
        <w:ind w:left="6153" w:hanging="360"/>
      </w:pPr>
      <w:rPr>
        <w:rFonts w:hint="default"/>
        <w:lang w:val="fr-FR" w:eastAsia="en-US" w:bidi="ar-SA"/>
      </w:rPr>
    </w:lvl>
    <w:lvl w:ilvl="6" w:tplc="09847932">
      <w:numFmt w:val="bullet"/>
      <w:lvlText w:val="•"/>
      <w:lvlJc w:val="left"/>
      <w:pPr>
        <w:ind w:left="6967" w:hanging="360"/>
      </w:pPr>
      <w:rPr>
        <w:rFonts w:hint="default"/>
        <w:lang w:val="fr-FR" w:eastAsia="en-US" w:bidi="ar-SA"/>
      </w:rPr>
    </w:lvl>
    <w:lvl w:ilvl="7" w:tplc="FA8EBA0E">
      <w:numFmt w:val="bullet"/>
      <w:lvlText w:val="•"/>
      <w:lvlJc w:val="left"/>
      <w:pPr>
        <w:ind w:left="7782" w:hanging="360"/>
      </w:pPr>
      <w:rPr>
        <w:rFonts w:hint="default"/>
        <w:lang w:val="fr-FR" w:eastAsia="en-US" w:bidi="ar-SA"/>
      </w:rPr>
    </w:lvl>
    <w:lvl w:ilvl="8" w:tplc="5CFCAAD8">
      <w:numFmt w:val="bullet"/>
      <w:lvlText w:val="•"/>
      <w:lvlJc w:val="left"/>
      <w:pPr>
        <w:ind w:left="859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C4F6A4C"/>
    <w:multiLevelType w:val="multilevel"/>
    <w:tmpl w:val="89B4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C78C6"/>
    <w:multiLevelType w:val="hybridMultilevel"/>
    <w:tmpl w:val="2AB6EF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75CEE"/>
    <w:multiLevelType w:val="hybridMultilevel"/>
    <w:tmpl w:val="A4AC0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C5E50"/>
    <w:multiLevelType w:val="hybridMultilevel"/>
    <w:tmpl w:val="B692AE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1651D"/>
    <w:multiLevelType w:val="hybridMultilevel"/>
    <w:tmpl w:val="AA24A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57D31"/>
    <w:multiLevelType w:val="hybridMultilevel"/>
    <w:tmpl w:val="2D383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A4D52"/>
    <w:multiLevelType w:val="hybridMultilevel"/>
    <w:tmpl w:val="258A9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052A1"/>
    <w:multiLevelType w:val="hybridMultilevel"/>
    <w:tmpl w:val="47F27392"/>
    <w:lvl w:ilvl="0" w:tplc="1E46ED12">
      <w:numFmt w:val="bullet"/>
      <w:lvlText w:val="-"/>
      <w:lvlJc w:val="left"/>
      <w:pPr>
        <w:ind w:left="2074" w:hanging="360"/>
      </w:pPr>
      <w:rPr>
        <w:rFonts w:hint="default"/>
        <w:w w:val="100"/>
        <w:lang w:val="fr-FR" w:eastAsia="en-US" w:bidi="ar-SA"/>
      </w:rPr>
    </w:lvl>
    <w:lvl w:ilvl="1" w:tplc="6472FB5A">
      <w:numFmt w:val="bullet"/>
      <w:lvlText w:val="•"/>
      <w:lvlJc w:val="left"/>
      <w:pPr>
        <w:ind w:left="2894" w:hanging="360"/>
      </w:pPr>
      <w:rPr>
        <w:rFonts w:hint="default"/>
        <w:lang w:val="fr-FR" w:eastAsia="en-US" w:bidi="ar-SA"/>
      </w:rPr>
    </w:lvl>
    <w:lvl w:ilvl="2" w:tplc="725CA5CE">
      <w:numFmt w:val="bullet"/>
      <w:lvlText w:val="•"/>
      <w:lvlJc w:val="left"/>
      <w:pPr>
        <w:ind w:left="3709" w:hanging="360"/>
      </w:pPr>
      <w:rPr>
        <w:rFonts w:hint="default"/>
        <w:lang w:val="fr-FR" w:eastAsia="en-US" w:bidi="ar-SA"/>
      </w:rPr>
    </w:lvl>
    <w:lvl w:ilvl="3" w:tplc="7DFE063C">
      <w:numFmt w:val="bullet"/>
      <w:lvlText w:val="•"/>
      <w:lvlJc w:val="left"/>
      <w:pPr>
        <w:ind w:left="4523" w:hanging="360"/>
      </w:pPr>
      <w:rPr>
        <w:rFonts w:hint="default"/>
        <w:lang w:val="fr-FR" w:eastAsia="en-US" w:bidi="ar-SA"/>
      </w:rPr>
    </w:lvl>
    <w:lvl w:ilvl="4" w:tplc="A80097DA">
      <w:numFmt w:val="bullet"/>
      <w:lvlText w:val="•"/>
      <w:lvlJc w:val="left"/>
      <w:pPr>
        <w:ind w:left="5338" w:hanging="360"/>
      </w:pPr>
      <w:rPr>
        <w:rFonts w:hint="default"/>
        <w:lang w:val="fr-FR" w:eastAsia="en-US" w:bidi="ar-SA"/>
      </w:rPr>
    </w:lvl>
    <w:lvl w:ilvl="5" w:tplc="EB4ED808">
      <w:numFmt w:val="bullet"/>
      <w:lvlText w:val="•"/>
      <w:lvlJc w:val="left"/>
      <w:pPr>
        <w:ind w:left="6153" w:hanging="360"/>
      </w:pPr>
      <w:rPr>
        <w:rFonts w:hint="default"/>
        <w:lang w:val="fr-FR" w:eastAsia="en-US" w:bidi="ar-SA"/>
      </w:rPr>
    </w:lvl>
    <w:lvl w:ilvl="6" w:tplc="675A8864">
      <w:numFmt w:val="bullet"/>
      <w:lvlText w:val="•"/>
      <w:lvlJc w:val="left"/>
      <w:pPr>
        <w:ind w:left="6967" w:hanging="360"/>
      </w:pPr>
      <w:rPr>
        <w:rFonts w:hint="default"/>
        <w:lang w:val="fr-FR" w:eastAsia="en-US" w:bidi="ar-SA"/>
      </w:rPr>
    </w:lvl>
    <w:lvl w:ilvl="7" w:tplc="0D7CADEA">
      <w:numFmt w:val="bullet"/>
      <w:lvlText w:val="•"/>
      <w:lvlJc w:val="left"/>
      <w:pPr>
        <w:ind w:left="7782" w:hanging="360"/>
      </w:pPr>
      <w:rPr>
        <w:rFonts w:hint="default"/>
        <w:lang w:val="fr-FR" w:eastAsia="en-US" w:bidi="ar-SA"/>
      </w:rPr>
    </w:lvl>
    <w:lvl w:ilvl="8" w:tplc="982EC52C">
      <w:numFmt w:val="bullet"/>
      <w:lvlText w:val="•"/>
      <w:lvlJc w:val="left"/>
      <w:pPr>
        <w:ind w:left="8597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5504332A"/>
    <w:multiLevelType w:val="hybridMultilevel"/>
    <w:tmpl w:val="1084E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0D70"/>
    <w:multiLevelType w:val="hybridMultilevel"/>
    <w:tmpl w:val="42B22194"/>
    <w:lvl w:ilvl="0" w:tplc="6BA2B662">
      <w:start w:val="1"/>
      <w:numFmt w:val="upperRoman"/>
      <w:lvlText w:val="%1."/>
      <w:lvlJc w:val="left"/>
      <w:pPr>
        <w:ind w:left="2434" w:hanging="720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u w:val="thick" w:color="000000"/>
        <w:lang w:val="fr-FR" w:eastAsia="en-US" w:bidi="ar-SA"/>
      </w:rPr>
    </w:lvl>
    <w:lvl w:ilvl="1" w:tplc="82D00D68">
      <w:numFmt w:val="bullet"/>
      <w:lvlText w:val="•"/>
      <w:lvlJc w:val="left"/>
      <w:pPr>
        <w:ind w:left="3218" w:hanging="720"/>
      </w:pPr>
      <w:rPr>
        <w:rFonts w:hint="default"/>
        <w:lang w:val="fr-FR" w:eastAsia="en-US" w:bidi="ar-SA"/>
      </w:rPr>
    </w:lvl>
    <w:lvl w:ilvl="2" w:tplc="A086BF2E">
      <w:numFmt w:val="bullet"/>
      <w:lvlText w:val="•"/>
      <w:lvlJc w:val="left"/>
      <w:pPr>
        <w:ind w:left="3997" w:hanging="720"/>
      </w:pPr>
      <w:rPr>
        <w:rFonts w:hint="default"/>
        <w:lang w:val="fr-FR" w:eastAsia="en-US" w:bidi="ar-SA"/>
      </w:rPr>
    </w:lvl>
    <w:lvl w:ilvl="3" w:tplc="D57A4618">
      <w:numFmt w:val="bullet"/>
      <w:lvlText w:val="•"/>
      <w:lvlJc w:val="left"/>
      <w:pPr>
        <w:ind w:left="4775" w:hanging="720"/>
      </w:pPr>
      <w:rPr>
        <w:rFonts w:hint="default"/>
        <w:lang w:val="fr-FR" w:eastAsia="en-US" w:bidi="ar-SA"/>
      </w:rPr>
    </w:lvl>
    <w:lvl w:ilvl="4" w:tplc="6F6E43E2">
      <w:numFmt w:val="bullet"/>
      <w:lvlText w:val="•"/>
      <w:lvlJc w:val="left"/>
      <w:pPr>
        <w:ind w:left="5554" w:hanging="720"/>
      </w:pPr>
      <w:rPr>
        <w:rFonts w:hint="default"/>
        <w:lang w:val="fr-FR" w:eastAsia="en-US" w:bidi="ar-SA"/>
      </w:rPr>
    </w:lvl>
    <w:lvl w:ilvl="5" w:tplc="A10E096A">
      <w:numFmt w:val="bullet"/>
      <w:lvlText w:val="•"/>
      <w:lvlJc w:val="left"/>
      <w:pPr>
        <w:ind w:left="6333" w:hanging="720"/>
      </w:pPr>
      <w:rPr>
        <w:rFonts w:hint="default"/>
        <w:lang w:val="fr-FR" w:eastAsia="en-US" w:bidi="ar-SA"/>
      </w:rPr>
    </w:lvl>
    <w:lvl w:ilvl="6" w:tplc="6CF09100">
      <w:numFmt w:val="bullet"/>
      <w:lvlText w:val="•"/>
      <w:lvlJc w:val="left"/>
      <w:pPr>
        <w:ind w:left="7111" w:hanging="720"/>
      </w:pPr>
      <w:rPr>
        <w:rFonts w:hint="default"/>
        <w:lang w:val="fr-FR" w:eastAsia="en-US" w:bidi="ar-SA"/>
      </w:rPr>
    </w:lvl>
    <w:lvl w:ilvl="7" w:tplc="481CC860">
      <w:numFmt w:val="bullet"/>
      <w:lvlText w:val="•"/>
      <w:lvlJc w:val="left"/>
      <w:pPr>
        <w:ind w:left="7890" w:hanging="720"/>
      </w:pPr>
      <w:rPr>
        <w:rFonts w:hint="default"/>
        <w:lang w:val="fr-FR" w:eastAsia="en-US" w:bidi="ar-SA"/>
      </w:rPr>
    </w:lvl>
    <w:lvl w:ilvl="8" w:tplc="C3F2D110">
      <w:numFmt w:val="bullet"/>
      <w:lvlText w:val="•"/>
      <w:lvlJc w:val="left"/>
      <w:pPr>
        <w:ind w:left="8669" w:hanging="720"/>
      </w:pPr>
      <w:rPr>
        <w:rFonts w:hint="default"/>
        <w:lang w:val="fr-FR" w:eastAsia="en-US" w:bidi="ar-SA"/>
      </w:rPr>
    </w:lvl>
  </w:abstractNum>
  <w:num w:numId="1" w16cid:durableId="54397457">
    <w:abstractNumId w:val="2"/>
  </w:num>
  <w:num w:numId="2" w16cid:durableId="616564049">
    <w:abstractNumId w:val="9"/>
  </w:num>
  <w:num w:numId="3" w16cid:durableId="714501042">
    <w:abstractNumId w:val="11"/>
  </w:num>
  <w:num w:numId="4" w16cid:durableId="452138450">
    <w:abstractNumId w:val="10"/>
  </w:num>
  <w:num w:numId="5" w16cid:durableId="2104567860">
    <w:abstractNumId w:val="1"/>
  </w:num>
  <w:num w:numId="6" w16cid:durableId="871846086">
    <w:abstractNumId w:val="0"/>
  </w:num>
  <w:num w:numId="7" w16cid:durableId="1929846970">
    <w:abstractNumId w:val="6"/>
  </w:num>
  <w:num w:numId="8" w16cid:durableId="695350306">
    <w:abstractNumId w:val="4"/>
  </w:num>
  <w:num w:numId="9" w16cid:durableId="850217588">
    <w:abstractNumId w:val="3"/>
  </w:num>
  <w:num w:numId="10" w16cid:durableId="219177731">
    <w:abstractNumId w:val="5"/>
  </w:num>
  <w:num w:numId="11" w16cid:durableId="1492717623">
    <w:abstractNumId w:val="7"/>
  </w:num>
  <w:num w:numId="12" w16cid:durableId="717439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DA"/>
    <w:rsid w:val="00007ED5"/>
    <w:rsid w:val="0005182E"/>
    <w:rsid w:val="000570DB"/>
    <w:rsid w:val="00090E34"/>
    <w:rsid w:val="000A3CAD"/>
    <w:rsid w:val="000E6067"/>
    <w:rsid w:val="00125C8A"/>
    <w:rsid w:val="00180F92"/>
    <w:rsid w:val="001A1184"/>
    <w:rsid w:val="00224765"/>
    <w:rsid w:val="0022496D"/>
    <w:rsid w:val="002960F7"/>
    <w:rsid w:val="002B182D"/>
    <w:rsid w:val="003104AB"/>
    <w:rsid w:val="003574B6"/>
    <w:rsid w:val="00373280"/>
    <w:rsid w:val="004512C1"/>
    <w:rsid w:val="00482B11"/>
    <w:rsid w:val="004855E1"/>
    <w:rsid w:val="004A5F68"/>
    <w:rsid w:val="004C1304"/>
    <w:rsid w:val="004C2A1D"/>
    <w:rsid w:val="004F087E"/>
    <w:rsid w:val="004F5B6E"/>
    <w:rsid w:val="004F7872"/>
    <w:rsid w:val="00510D9C"/>
    <w:rsid w:val="00574D9A"/>
    <w:rsid w:val="005A31F4"/>
    <w:rsid w:val="005A7750"/>
    <w:rsid w:val="005B0787"/>
    <w:rsid w:val="005B7B4B"/>
    <w:rsid w:val="00632A66"/>
    <w:rsid w:val="00677972"/>
    <w:rsid w:val="00680484"/>
    <w:rsid w:val="006F6069"/>
    <w:rsid w:val="0074147D"/>
    <w:rsid w:val="00756A2C"/>
    <w:rsid w:val="00767AA5"/>
    <w:rsid w:val="007C6077"/>
    <w:rsid w:val="007D76BC"/>
    <w:rsid w:val="007E03E2"/>
    <w:rsid w:val="008067E8"/>
    <w:rsid w:val="00833DEC"/>
    <w:rsid w:val="00852D11"/>
    <w:rsid w:val="0092752A"/>
    <w:rsid w:val="009323CC"/>
    <w:rsid w:val="00940B7F"/>
    <w:rsid w:val="009D6CC6"/>
    <w:rsid w:val="009E1D1D"/>
    <w:rsid w:val="009F2B11"/>
    <w:rsid w:val="00A11BAF"/>
    <w:rsid w:val="00A13D2D"/>
    <w:rsid w:val="00A76FAF"/>
    <w:rsid w:val="00A80899"/>
    <w:rsid w:val="00AA4864"/>
    <w:rsid w:val="00AD6ABF"/>
    <w:rsid w:val="00AD7A88"/>
    <w:rsid w:val="00B03B92"/>
    <w:rsid w:val="00BB72D8"/>
    <w:rsid w:val="00BD7680"/>
    <w:rsid w:val="00BE023E"/>
    <w:rsid w:val="00BE1B2F"/>
    <w:rsid w:val="00BF4EAA"/>
    <w:rsid w:val="00C4652B"/>
    <w:rsid w:val="00CA56D1"/>
    <w:rsid w:val="00CE4D92"/>
    <w:rsid w:val="00CF6D23"/>
    <w:rsid w:val="00D0685E"/>
    <w:rsid w:val="00D26C43"/>
    <w:rsid w:val="00D27EEC"/>
    <w:rsid w:val="00D50789"/>
    <w:rsid w:val="00DA429B"/>
    <w:rsid w:val="00DA5F3F"/>
    <w:rsid w:val="00DB3F83"/>
    <w:rsid w:val="00DE48EF"/>
    <w:rsid w:val="00E47EE9"/>
    <w:rsid w:val="00E80A4A"/>
    <w:rsid w:val="00E85ADA"/>
    <w:rsid w:val="00EA7051"/>
    <w:rsid w:val="00F2115B"/>
    <w:rsid w:val="00F31D1F"/>
    <w:rsid w:val="00F35B73"/>
    <w:rsid w:val="00F94712"/>
    <w:rsid w:val="00F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BE701"/>
  <w15:chartTrackingRefBased/>
  <w15:docId w15:val="{1E45E783-8473-49A5-AAA3-FAA67473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5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5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5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5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5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5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5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5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5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5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5A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5A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5A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5A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5A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5A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"/>
    <w:qFormat/>
    <w:rsid w:val="00E85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5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5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5A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E85A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5A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5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5A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5AD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4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EE9"/>
  </w:style>
  <w:style w:type="paragraph" w:styleId="Pieddepage">
    <w:name w:val="footer"/>
    <w:basedOn w:val="Normal"/>
    <w:link w:val="PieddepageCar"/>
    <w:uiPriority w:val="99"/>
    <w:unhideWhenUsed/>
    <w:rsid w:val="00E4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EE9"/>
  </w:style>
  <w:style w:type="character" w:styleId="Lienhypertexte">
    <w:name w:val="Hyperlink"/>
    <w:basedOn w:val="Policepardfaut"/>
    <w:uiPriority w:val="99"/>
    <w:unhideWhenUsed/>
    <w:rsid w:val="007D76BC"/>
    <w:rPr>
      <w:color w:val="467886" w:themeColor="hyperlink"/>
      <w:u w:val="single"/>
    </w:rPr>
  </w:style>
  <w:style w:type="paragraph" w:customStyle="1" w:styleId="Textedesaisie">
    <w:name w:val="Texte de saisie"/>
    <w:basedOn w:val="Normal"/>
    <w:qFormat/>
    <w:rsid w:val="005A31F4"/>
    <w:pPr>
      <w:spacing w:after="0" w:line="260" w:lineRule="atLeast"/>
      <w:jc w:val="both"/>
    </w:pPr>
    <w:rPr>
      <w:color w:val="000000" w:themeColor="text1"/>
      <w:sz w:val="18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451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4512C1"/>
    <w:rPr>
      <w:rFonts w:ascii="Times New Roman" w:eastAsia="Times New Roman" w:hAnsi="Times New Roman" w:cs="Times New Roman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512C1"/>
    <w:pPr>
      <w:widowControl w:val="0"/>
      <w:autoSpaceDE w:val="0"/>
      <w:autoSpaceDN w:val="0"/>
      <w:spacing w:after="0" w:line="240" w:lineRule="auto"/>
    </w:pPr>
    <w:rPr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2C1"/>
    <w:pPr>
      <w:widowControl w:val="0"/>
      <w:autoSpaceDE w:val="0"/>
      <w:autoSpaceDN w:val="0"/>
      <w:spacing w:before="5" w:after="0" w:line="215" w:lineRule="exact"/>
      <w:ind w:left="805"/>
      <w:jc w:val="center"/>
    </w:pPr>
    <w:rPr>
      <w:rFonts w:ascii="Times New Roman" w:eastAsia="Times New Roman" w:hAnsi="Times New Roman" w:cs="Times New Roman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EA70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A70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A70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0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051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67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ogle.com/url?sa=t&amp;source=web&amp;rct=j&amp;opi=89978449&amp;url=https://www.legalentityidentifier.co.uk/leicert/549300QR3RXJKWZMK182/&amp;ved=2ahUKEwjWmJ71neyGAxUYTaQEHeMKApQQFnoECBMQAQ&amp;usg=AOvVaw1d37t1vKnBsEYnHMxKAEt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ll-invest.com/" TargetMode="External"/><Relationship Id="rId1" Type="http://schemas.openxmlformats.org/officeDocument/2006/relationships/hyperlink" Target="https://www.all-inves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63B39C54C074FBBC8C5B9717A6676" ma:contentTypeVersion="18" ma:contentTypeDescription="Crée un document." ma:contentTypeScope="" ma:versionID="49acae7442fe9366a25efc3811e76168">
  <xsd:schema xmlns:xsd="http://www.w3.org/2001/XMLSchema" xmlns:xs="http://www.w3.org/2001/XMLSchema" xmlns:p="http://schemas.microsoft.com/office/2006/metadata/properties" xmlns:ns2="87e0f75a-d854-4cf8-bff0-9941ba8e3887" xmlns:ns3="8a457f9a-8fac-420b-badd-eeba5b7ae882" targetNamespace="http://schemas.microsoft.com/office/2006/metadata/properties" ma:root="true" ma:fieldsID="33aab5d80ed611e3caf13d20461349a8" ns2:_="" ns3:_="">
    <xsd:import namespace="87e0f75a-d854-4cf8-bff0-9941ba8e3887"/>
    <xsd:import namespace="8a457f9a-8fac-420b-badd-eeba5b7ae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f75a-d854-4cf8-bff0-9941ba8e3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7aefdbe-edf8-407f-b2b5-178fe9c87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7f9a-8fac-420b-badd-eeba5b7ae8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2edcca9-710c-448a-85ba-6f114a6b804a}" ma:internalName="TaxCatchAll" ma:showField="CatchAllData" ma:web="8a457f9a-8fac-420b-badd-eeba5b7ae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FDD49-996A-4302-839F-43EB8210E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6A70A-9BA0-4282-AA30-38726BD1D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f75a-d854-4cf8-bff0-9941ba8e3887"/>
    <ds:schemaRef ds:uri="8a457f9a-8fac-420b-badd-eeba5b7ae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RAK</dc:creator>
  <cp:keywords/>
  <dc:description/>
  <cp:lastModifiedBy>Catherine MERLIER</cp:lastModifiedBy>
  <cp:revision>6</cp:revision>
  <cp:lastPrinted>2024-06-21T08:24:00Z</cp:lastPrinted>
  <dcterms:created xsi:type="dcterms:W3CDTF">2024-06-19T15:56:00Z</dcterms:created>
  <dcterms:modified xsi:type="dcterms:W3CDTF">2024-06-21T08:24:00Z</dcterms:modified>
</cp:coreProperties>
</file>